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0D20F" w14:textId="0DB909F1" w:rsidR="00D01BC7" w:rsidRDefault="001A5BB1" w:rsidP="009C2F6F">
      <w:pPr>
        <w:spacing w:line="480" w:lineRule="auto"/>
        <w:ind w:firstLine="720"/>
        <w:contextualSpacing/>
        <w:jc w:val="center"/>
        <w:outlineLvl w:val="0"/>
        <w:rPr>
          <w:rFonts w:ascii="Georgia" w:hAnsi="Georgia" w:cs="Times New Roman"/>
          <w:i/>
        </w:rPr>
      </w:pPr>
      <w:r w:rsidRPr="001A5BB1">
        <w:rPr>
          <w:rFonts w:ascii="Georgia" w:hAnsi="Georgia" w:cs="Times New Roman"/>
        </w:rPr>
        <w:t xml:space="preserve">Forthcoming, </w:t>
      </w:r>
      <w:r w:rsidRPr="001A5BB1">
        <w:rPr>
          <w:rFonts w:ascii="Georgia" w:hAnsi="Georgia" w:cs="Times New Roman"/>
          <w:i/>
        </w:rPr>
        <w:t>European Journal of International Relati</w:t>
      </w:r>
      <w:r>
        <w:rPr>
          <w:rFonts w:ascii="Georgia" w:hAnsi="Georgia" w:cs="Times New Roman"/>
          <w:i/>
        </w:rPr>
        <w:t>o</w:t>
      </w:r>
      <w:r w:rsidRPr="001A5BB1">
        <w:rPr>
          <w:rFonts w:ascii="Georgia" w:hAnsi="Georgia" w:cs="Times New Roman"/>
          <w:i/>
        </w:rPr>
        <w:t>ns</w:t>
      </w:r>
    </w:p>
    <w:p w14:paraId="0EBF2AC9" w14:textId="77777777" w:rsidR="001A5BB1" w:rsidRPr="001A5BB1" w:rsidRDefault="001A5BB1" w:rsidP="009C2F6F">
      <w:pPr>
        <w:spacing w:line="480" w:lineRule="auto"/>
        <w:ind w:firstLine="720"/>
        <w:contextualSpacing/>
        <w:jc w:val="center"/>
        <w:outlineLvl w:val="0"/>
        <w:rPr>
          <w:rFonts w:ascii="Georgia" w:hAnsi="Georgia" w:cs="Times New Roman"/>
        </w:rPr>
      </w:pPr>
    </w:p>
    <w:p w14:paraId="546F9106" w14:textId="56D91864" w:rsidR="007837F3" w:rsidRDefault="002E0A24" w:rsidP="009C2F6F">
      <w:pPr>
        <w:spacing w:line="480" w:lineRule="auto"/>
        <w:contextualSpacing/>
        <w:jc w:val="center"/>
        <w:outlineLvl w:val="0"/>
        <w:rPr>
          <w:rFonts w:ascii="Georgia" w:hAnsi="Georgia" w:cs="Times New Roman"/>
          <w:b/>
        </w:rPr>
      </w:pPr>
      <w:r w:rsidRPr="004370AE">
        <w:rPr>
          <w:rFonts w:ascii="Georgia" w:hAnsi="Georgia" w:cs="Times New Roman"/>
          <w:b/>
        </w:rPr>
        <w:t xml:space="preserve">Domestic Courts, </w:t>
      </w:r>
      <w:r w:rsidR="008F5028" w:rsidRPr="004370AE">
        <w:rPr>
          <w:rFonts w:ascii="Georgia" w:hAnsi="Georgia" w:cs="Times New Roman"/>
          <w:b/>
        </w:rPr>
        <w:t>Transnational Law</w:t>
      </w:r>
      <w:r w:rsidRPr="004370AE">
        <w:rPr>
          <w:rFonts w:ascii="Georgia" w:hAnsi="Georgia" w:cs="Times New Roman"/>
          <w:b/>
        </w:rPr>
        <w:t>, and International Order</w:t>
      </w:r>
    </w:p>
    <w:p w14:paraId="61899715" w14:textId="6ED8E291" w:rsidR="001A5BB1" w:rsidRDefault="001A5BB1" w:rsidP="009C2F6F">
      <w:pPr>
        <w:spacing w:line="480" w:lineRule="auto"/>
        <w:contextualSpacing/>
        <w:jc w:val="center"/>
        <w:outlineLvl w:val="0"/>
        <w:rPr>
          <w:rFonts w:ascii="Georgia" w:hAnsi="Georgia" w:cs="Times New Roman"/>
          <w:b/>
        </w:rPr>
      </w:pPr>
      <w:r>
        <w:rPr>
          <w:rFonts w:ascii="Georgia" w:hAnsi="Georgia" w:cs="Times New Roman"/>
          <w:b/>
        </w:rPr>
        <w:t>By</w:t>
      </w:r>
    </w:p>
    <w:p w14:paraId="1178C9B8" w14:textId="1DF3FFCE" w:rsidR="001A5BB1" w:rsidRPr="004370AE" w:rsidRDefault="001A5BB1" w:rsidP="009C2F6F">
      <w:pPr>
        <w:spacing w:line="480" w:lineRule="auto"/>
        <w:contextualSpacing/>
        <w:jc w:val="center"/>
        <w:outlineLvl w:val="0"/>
        <w:rPr>
          <w:rFonts w:ascii="Georgia" w:hAnsi="Georgia" w:cs="Times New Roman"/>
          <w:b/>
        </w:rPr>
      </w:pPr>
      <w:proofErr w:type="spellStart"/>
      <w:r>
        <w:rPr>
          <w:rFonts w:ascii="Georgia" w:hAnsi="Georgia" w:cs="Times New Roman"/>
          <w:b/>
        </w:rPr>
        <w:t>Filiz</w:t>
      </w:r>
      <w:proofErr w:type="spellEnd"/>
      <w:r>
        <w:rPr>
          <w:rFonts w:ascii="Georgia" w:hAnsi="Georgia" w:cs="Times New Roman"/>
          <w:b/>
        </w:rPr>
        <w:t xml:space="preserve"> </w:t>
      </w:r>
      <w:proofErr w:type="spellStart"/>
      <w:r>
        <w:rPr>
          <w:rFonts w:ascii="Georgia" w:hAnsi="Georgia" w:cs="Times New Roman"/>
          <w:b/>
        </w:rPr>
        <w:t>Kahraman</w:t>
      </w:r>
      <w:proofErr w:type="spellEnd"/>
      <w:r>
        <w:rPr>
          <w:rFonts w:ascii="Georgia" w:hAnsi="Georgia" w:cs="Times New Roman"/>
          <w:b/>
        </w:rPr>
        <w:t xml:space="preserve">, Nikhil </w:t>
      </w:r>
      <w:proofErr w:type="spellStart"/>
      <w:r>
        <w:rPr>
          <w:rFonts w:ascii="Georgia" w:hAnsi="Georgia" w:cs="Times New Roman"/>
          <w:b/>
        </w:rPr>
        <w:t>Kalyanpur</w:t>
      </w:r>
      <w:proofErr w:type="spellEnd"/>
      <w:r>
        <w:rPr>
          <w:rFonts w:ascii="Georgia" w:hAnsi="Georgia" w:cs="Times New Roman"/>
          <w:b/>
        </w:rPr>
        <w:t>, and Abraham Newman</w:t>
      </w:r>
      <w:bookmarkStart w:id="0" w:name="_GoBack"/>
      <w:bookmarkEnd w:id="0"/>
    </w:p>
    <w:p w14:paraId="53EA3C1D" w14:textId="5C10FA2D" w:rsidR="009B2ECF" w:rsidRPr="004370AE" w:rsidRDefault="009B2ECF" w:rsidP="009C2F6F">
      <w:pPr>
        <w:spacing w:line="480" w:lineRule="auto"/>
        <w:contextualSpacing/>
        <w:jc w:val="center"/>
        <w:outlineLvl w:val="0"/>
        <w:rPr>
          <w:rFonts w:ascii="Georgia" w:hAnsi="Georgia" w:cs="Times New Roman"/>
        </w:rPr>
      </w:pPr>
    </w:p>
    <w:p w14:paraId="46BF1727" w14:textId="1E890C6B" w:rsidR="000D55F4" w:rsidRPr="004370AE" w:rsidRDefault="00600954" w:rsidP="009C2F6F">
      <w:pPr>
        <w:widowControl w:val="0"/>
        <w:autoSpaceDE w:val="0"/>
        <w:autoSpaceDN w:val="0"/>
        <w:adjustRightInd w:val="0"/>
        <w:spacing w:after="240" w:line="480" w:lineRule="auto"/>
        <w:ind w:firstLine="720"/>
        <w:contextualSpacing/>
        <w:rPr>
          <w:rFonts w:ascii="Georgia" w:hAnsi="Georgia" w:cs="Times"/>
        </w:rPr>
      </w:pPr>
      <w:r w:rsidRPr="004370AE">
        <w:rPr>
          <w:rFonts w:ascii="Georgia" w:hAnsi="Georgia" w:cs="Times New Roman"/>
        </w:rPr>
        <w:t>Law is a cornerstone of international order</w:t>
      </w:r>
      <w:r w:rsidR="00CF6BDA" w:rsidRPr="004370AE">
        <w:rPr>
          <w:rFonts w:ascii="Georgia" w:hAnsi="Georgia" w:cs="Times New Roman"/>
        </w:rPr>
        <w:t xml:space="preserve"> – the rules and norms that regularize the behavior of global actors</w:t>
      </w:r>
      <w:r w:rsidR="00D01BC7" w:rsidRPr="004370AE">
        <w:rPr>
          <w:rFonts w:ascii="Georgia" w:hAnsi="Georgia" w:cs="Times New Roman"/>
        </w:rPr>
        <w:t xml:space="preserve"> </w:t>
      </w:r>
      <w:r w:rsidR="00D01BC7"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{"citationID":"uQ4Kv4os","properties":{"formattedCitation":"(Kratochwil, 1991; Onuf, 2012)","plainCitation":"(Kratochwil, 1991; Onuf, 2012)"},"citationItems":[{"id":4940,"uris":["http://zotero.org/users/local/oXQBh7r1/items/GDJJRMDG"],"uri":["http://zotero.org/users/local/oXQBh7r1/items/GDJJRMDG"],"itemData":{"id":4940,"type":"book","title":"Rules, norms, and decisions: on the conditions of practical and legal reasoning in international relations and domestic affairs","publisher":"Cambridge University Press","volume":"2","source":"Google Scholar","shortTitle":"Rules, norms, and decisions","author":[{"family":"Kratochwil","given":"Friedrich V."}],"issued":{"date-parts":[["1991"]]}}},{"id":4945,"uris":["http://zotero.org/users/local/oXQBh7r1/items/4A73Q77E"],"uri":["http://zotero.org/users/local/oXQBh7r1/items/4A73Q77E"],"itemData":{"id":4945,"type":"book","title":"World of our making: rules and rule in social theory and international relations","publisher":"Routledge","source":"Google Scholar","shortTitle":"World of our making","author":[{"family":"Onuf","given":"Nicholas Greenwood"}],"issued":{"date-parts":[["2012"]]}}}],"schema":"https://github.com/citation-style-language/schema/raw/master/csl-citation.json"} </w:instrText>
      </w:r>
      <w:r w:rsidR="00D01BC7" w:rsidRPr="004370AE">
        <w:rPr>
          <w:rFonts w:ascii="Georgia" w:hAnsi="Georgia" w:cs="Times New Roman"/>
        </w:rPr>
        <w:fldChar w:fldCharType="separate"/>
      </w:r>
      <w:r w:rsidR="005900B3" w:rsidRPr="004370AE">
        <w:rPr>
          <w:rFonts w:ascii="Georgia" w:hAnsi="Georgia" w:cs="Times New Roman"/>
          <w:noProof/>
        </w:rPr>
        <w:t>(Kratochwil, 1991; Onuf, 2012)</w:t>
      </w:r>
      <w:r w:rsidR="00D01BC7" w:rsidRPr="004370AE">
        <w:rPr>
          <w:rFonts w:ascii="Georgia" w:hAnsi="Georgia" w:cs="Times New Roman"/>
        </w:rPr>
        <w:fldChar w:fldCharType="end"/>
      </w:r>
      <w:r w:rsidR="00D01BC7" w:rsidRPr="004370AE">
        <w:rPr>
          <w:rFonts w:ascii="Georgia" w:hAnsi="Georgia" w:cs="Times New Roman"/>
        </w:rPr>
        <w:t xml:space="preserve">. </w:t>
      </w:r>
      <w:r w:rsidR="002E5491" w:rsidRPr="004370AE">
        <w:rPr>
          <w:rFonts w:ascii="Georgia" w:hAnsi="Georgia" w:cs="Times New Roman"/>
        </w:rPr>
        <w:t xml:space="preserve">Legal principles </w:t>
      </w:r>
      <w:r w:rsidR="00DE0100" w:rsidRPr="004370AE">
        <w:rPr>
          <w:rFonts w:ascii="Georgia" w:hAnsi="Georgia" w:cs="Times New Roman"/>
        </w:rPr>
        <w:t>enumerate the key actors in the</w:t>
      </w:r>
      <w:r w:rsidR="001E7F96" w:rsidRPr="004370AE">
        <w:rPr>
          <w:rFonts w:ascii="Georgia" w:hAnsi="Georgia" w:cs="Times New Roman"/>
        </w:rPr>
        <w:t xml:space="preserve"> international</w:t>
      </w:r>
      <w:r w:rsidR="00DE0100" w:rsidRPr="004370AE">
        <w:rPr>
          <w:rFonts w:ascii="Georgia" w:hAnsi="Georgia" w:cs="Times New Roman"/>
        </w:rPr>
        <w:t xml:space="preserve"> system</w:t>
      </w:r>
      <w:r w:rsidR="00E42D31" w:rsidRPr="004370AE">
        <w:rPr>
          <w:rFonts w:ascii="Georgia" w:hAnsi="Georgia" w:cs="Times New Roman"/>
        </w:rPr>
        <w:t xml:space="preserve"> and the boundaries of their authority</w:t>
      </w:r>
      <w:r w:rsidR="00366638" w:rsidRPr="004370AE">
        <w:rPr>
          <w:rFonts w:ascii="Georgia" w:hAnsi="Georgia" w:cs="Times New Roman"/>
        </w:rPr>
        <w:t>,</w:t>
      </w:r>
      <w:r w:rsidR="00DE0100" w:rsidRPr="004370AE">
        <w:rPr>
          <w:rFonts w:ascii="Georgia" w:hAnsi="Georgia" w:cs="Times New Roman"/>
        </w:rPr>
        <w:t xml:space="preserve"> </w:t>
      </w:r>
      <w:r w:rsidR="001E7F96" w:rsidRPr="004370AE">
        <w:rPr>
          <w:rFonts w:ascii="Georgia" w:hAnsi="Georgia" w:cs="Times New Roman"/>
        </w:rPr>
        <w:t>while structuring</w:t>
      </w:r>
      <w:r w:rsidR="00DE0100" w:rsidRPr="004370AE">
        <w:rPr>
          <w:rFonts w:ascii="Georgia" w:hAnsi="Georgia" w:cs="Times New Roman"/>
        </w:rPr>
        <w:t xml:space="preserve"> the nature of their interactions</w:t>
      </w:r>
      <w:r w:rsidRPr="004370AE">
        <w:rPr>
          <w:rFonts w:ascii="Georgia" w:hAnsi="Georgia" w:cs="Times New Roman"/>
        </w:rPr>
        <w:t>. Neo-liberal</w:t>
      </w:r>
      <w:r w:rsidR="005404A8" w:rsidRPr="004370AE">
        <w:rPr>
          <w:rFonts w:ascii="Georgia" w:hAnsi="Georgia" w:cs="Times New Roman"/>
        </w:rPr>
        <w:t xml:space="preserve"> </w:t>
      </w:r>
      <w:r w:rsidRPr="004370AE">
        <w:rPr>
          <w:rFonts w:ascii="Georgia" w:hAnsi="Georgia" w:cs="Times New Roman"/>
        </w:rPr>
        <w:t xml:space="preserve">and power-based </w:t>
      </w:r>
      <w:r w:rsidR="005404A8" w:rsidRPr="004370AE">
        <w:rPr>
          <w:rFonts w:ascii="Georgia" w:hAnsi="Georgia" w:cs="Times New Roman"/>
        </w:rPr>
        <w:t>approaches</w:t>
      </w:r>
      <w:r w:rsidR="00101B3D" w:rsidRPr="004370AE">
        <w:rPr>
          <w:rFonts w:ascii="Georgia" w:hAnsi="Georgia" w:cs="Times New Roman"/>
        </w:rPr>
        <w:t xml:space="preserve"> recognize the central role of</w:t>
      </w:r>
      <w:r w:rsidR="0007112F" w:rsidRPr="004370AE">
        <w:rPr>
          <w:rFonts w:ascii="Georgia" w:hAnsi="Georgia" w:cs="Times New Roman"/>
        </w:rPr>
        <w:t xml:space="preserve"> </w:t>
      </w:r>
      <w:r w:rsidRPr="004370AE">
        <w:rPr>
          <w:rFonts w:ascii="Georgia" w:hAnsi="Georgia" w:cs="Times New Roman"/>
        </w:rPr>
        <w:t xml:space="preserve">law </w:t>
      </w:r>
      <w:r w:rsidR="00101B3D" w:rsidRPr="004370AE">
        <w:rPr>
          <w:rFonts w:ascii="Georgia" w:hAnsi="Georgia" w:cs="Times New Roman"/>
        </w:rPr>
        <w:t xml:space="preserve">in </w:t>
      </w:r>
      <w:r w:rsidR="002E5491" w:rsidRPr="004370AE">
        <w:rPr>
          <w:rFonts w:ascii="Georgia" w:hAnsi="Georgia" w:cs="Times New Roman"/>
        </w:rPr>
        <w:t>influencing</w:t>
      </w:r>
      <w:r w:rsidR="00101B3D" w:rsidRPr="004370AE">
        <w:rPr>
          <w:rFonts w:ascii="Georgia" w:hAnsi="Georgia" w:cs="Times New Roman"/>
        </w:rPr>
        <w:t xml:space="preserve"> the parameters for both cooperation and</w:t>
      </w:r>
      <w:r w:rsidRPr="004370AE">
        <w:rPr>
          <w:rFonts w:ascii="Georgia" w:hAnsi="Georgia" w:cs="Times New Roman"/>
        </w:rPr>
        <w:t xml:space="preserve"> conflict, while sociological theories map the mutually constitutive nature of legal institutions and norms for state preferences and behavior</w:t>
      </w:r>
      <w:r w:rsidR="00072F11" w:rsidRPr="004370AE">
        <w:rPr>
          <w:rFonts w:ascii="Georgia" w:hAnsi="Georgia" w:cs="Times New Roman"/>
        </w:rPr>
        <w:t xml:space="preserve"> </w:t>
      </w:r>
      <w:r w:rsidR="00D01BC7" w:rsidRPr="004370AE">
        <w:rPr>
          <w:rFonts w:ascii="Georgia" w:hAnsi="Georgia" w:cs="Times New Roman"/>
        </w:rPr>
        <w:fldChar w:fldCharType="begin"/>
      </w:r>
      <w:r w:rsidR="008926D7" w:rsidRPr="004370AE">
        <w:rPr>
          <w:rFonts w:ascii="Georgia" w:hAnsi="Georgia" w:cs="Times New Roman"/>
        </w:rPr>
        <w:instrText xml:space="preserve"> ADDIN ZOTERO_ITEM CSL_CITATION {"citationID":"mxWZhsS9","properties":{"formattedCitation":"(Hurd, 2017; Koremenos, 2016)","plainCitation":"(Hurd, 2017; Koremenos, 2016)"},"citationItems":[{"id":4947,"uris":["http://zotero.org/users/local/oXQBh7r1/items/TVSKRDR5"],"uri":["http://zotero.org/users/local/oXQBh7r1/items/TVSKRDR5"],"itemData":{"id":4947,"type":"book","title":"The continent of international law: explaining agreement design","publisher":"Cambridge University Press","source":"Google Scholar","shortTitle":"The continent of international law","author":[{"family":"Koremenos","given":"Barbara"}],"issued":{"date-parts":[["2016"]]}}},{"id":4949,"uris":["http://zotero.org/users/local/oXQBh7r1/items/3ISW4K3P"],"uri":["http://zotero.org/users/local/oXQBh7r1/items/3ISW4K3P"],"itemData":{"id":4949,"type":"book","title":"How to do things with international law","publisher":"Princeton University Press","source":"Google Scholar","author":[{"family":"Hurd","given":"Ian"}],"issued":{"date-parts":[["2017"]]}}}],"schema":"https://github.com/citation-style-language/schema/raw/master/csl-citation.json"} </w:instrText>
      </w:r>
      <w:r w:rsidR="00D01BC7" w:rsidRPr="004370AE">
        <w:rPr>
          <w:rFonts w:ascii="Georgia" w:hAnsi="Georgia" w:cs="Times New Roman"/>
        </w:rPr>
        <w:fldChar w:fldCharType="separate"/>
      </w:r>
      <w:r w:rsidR="005900B3" w:rsidRPr="004370AE">
        <w:rPr>
          <w:rFonts w:ascii="Georgia" w:hAnsi="Georgia" w:cs="Times New Roman"/>
          <w:noProof/>
        </w:rPr>
        <w:t>(Hurd, 2017; Koremenos, 2016)</w:t>
      </w:r>
      <w:r w:rsidR="00D01BC7" w:rsidRPr="004370AE">
        <w:rPr>
          <w:rFonts w:ascii="Georgia" w:hAnsi="Georgia" w:cs="Times New Roman"/>
        </w:rPr>
        <w:fldChar w:fldCharType="end"/>
      </w:r>
      <w:r w:rsidRPr="004370AE">
        <w:rPr>
          <w:rFonts w:ascii="Georgia" w:hAnsi="Georgia" w:cs="Times New Roman"/>
        </w:rPr>
        <w:t xml:space="preserve">. </w:t>
      </w:r>
      <w:r w:rsidR="000D55F4" w:rsidRPr="004370AE">
        <w:rPr>
          <w:rFonts w:ascii="Georgia" w:hAnsi="Georgia" w:cs="Times New Roman"/>
        </w:rPr>
        <w:t xml:space="preserve">These paradigmatic debates generally focus on the </w:t>
      </w:r>
      <w:r w:rsidR="00A46EDC" w:rsidRPr="004370AE">
        <w:rPr>
          <w:rFonts w:ascii="Georgia" w:hAnsi="Georgia" w:cs="Times New Roman"/>
        </w:rPr>
        <w:t>formal and informal rules</w:t>
      </w:r>
      <w:r w:rsidR="000D55F4" w:rsidRPr="004370AE">
        <w:rPr>
          <w:rFonts w:ascii="Georgia" w:hAnsi="Georgia" w:cs="Times New Roman"/>
        </w:rPr>
        <w:t xml:space="preserve"> that operate at the international level. Building on recent work on transnationalism and developing research on the </w:t>
      </w:r>
      <w:r w:rsidR="007228B6" w:rsidRPr="004370AE">
        <w:rPr>
          <w:rFonts w:ascii="Georgia" w:hAnsi="Georgia" w:cs="Times New Roman"/>
        </w:rPr>
        <w:t xml:space="preserve">global </w:t>
      </w:r>
      <w:r w:rsidR="000D55F4" w:rsidRPr="004370AE">
        <w:rPr>
          <w:rFonts w:ascii="Georgia" w:hAnsi="Georgia" w:cs="Times New Roman"/>
        </w:rPr>
        <w:t xml:space="preserve">dynamics of domestic legal systems, we delineate </w:t>
      </w:r>
      <w:r w:rsidR="008B5021" w:rsidRPr="004370AE">
        <w:rPr>
          <w:rFonts w:ascii="Georgia" w:hAnsi="Georgia" w:cs="Times New Roman"/>
        </w:rPr>
        <w:t xml:space="preserve">a research agenda that shines a light on </w:t>
      </w:r>
      <w:r w:rsidR="000D55F4" w:rsidRPr="004370AE">
        <w:rPr>
          <w:rFonts w:ascii="Georgia" w:hAnsi="Georgia" w:cs="Helvetica Neue"/>
        </w:rPr>
        <w:t xml:space="preserve">the multiple pathways by which </w:t>
      </w:r>
      <w:r w:rsidR="000D55F4" w:rsidRPr="004370AE">
        <w:rPr>
          <w:rFonts w:ascii="Georgia" w:hAnsi="Georgia" w:cs="Helvetica Neue"/>
          <w:i/>
        </w:rPr>
        <w:t>domestic</w:t>
      </w:r>
      <w:r w:rsidR="000D55F4" w:rsidRPr="004370AE">
        <w:rPr>
          <w:rFonts w:ascii="Georgia" w:hAnsi="Georgia" w:cs="Helvetica Neue"/>
        </w:rPr>
        <w:t xml:space="preserve"> law and courts shape international order. </w:t>
      </w:r>
      <w:r w:rsidR="00E42D31" w:rsidRPr="004370AE">
        <w:rPr>
          <w:rFonts w:ascii="Georgia" w:hAnsi="Georgia" w:cs="Times New Roman"/>
        </w:rPr>
        <w:t>We believe that attention to domestic law not only helps to rethink how law functions in global politics but also opens up broader theoretical conversations on the sources, dynamics, and function of international order.</w:t>
      </w:r>
    </w:p>
    <w:p w14:paraId="282CFF0A" w14:textId="708A6ABD" w:rsidR="00EA41C0" w:rsidRPr="004370AE" w:rsidRDefault="000D55F4" w:rsidP="009C2F6F">
      <w:pPr>
        <w:spacing w:line="480" w:lineRule="auto"/>
        <w:ind w:firstLine="720"/>
        <w:contextualSpacing/>
        <w:rPr>
          <w:rFonts w:ascii="Georgia" w:hAnsi="Georgia" w:cs="Arial"/>
          <w:color w:val="222222"/>
        </w:rPr>
      </w:pPr>
      <w:r w:rsidRPr="004370AE">
        <w:rPr>
          <w:rFonts w:ascii="Georgia" w:hAnsi="Georgia" w:cs="Arial"/>
          <w:color w:val="222222"/>
        </w:rPr>
        <w:t>National legal systems are r</w:t>
      </w:r>
      <w:r w:rsidR="00B47867">
        <w:rPr>
          <w:rFonts w:ascii="Georgia" w:hAnsi="Georgia" w:cs="Arial"/>
          <w:color w:val="222222"/>
        </w:rPr>
        <w:t>outinely</w:t>
      </w:r>
      <w:r w:rsidRPr="004370AE">
        <w:rPr>
          <w:rFonts w:ascii="Georgia" w:hAnsi="Georgia" w:cs="Arial"/>
          <w:color w:val="222222"/>
        </w:rPr>
        <w:t xml:space="preserve"> delegated authority to resolve international and transnational conflicts, providing the commitments that rationalist scholars see as central to effective governance. </w:t>
      </w:r>
      <w:r w:rsidR="00E42D31" w:rsidRPr="004370AE">
        <w:rPr>
          <w:rFonts w:ascii="Georgia" w:hAnsi="Georgia" w:cs="Arial"/>
          <w:color w:val="222222"/>
        </w:rPr>
        <w:t>National courts enforce (o</w:t>
      </w:r>
      <w:r w:rsidR="001E337A" w:rsidRPr="004370AE">
        <w:rPr>
          <w:rFonts w:ascii="Georgia" w:hAnsi="Georgia" w:cs="Arial"/>
          <w:color w:val="222222"/>
        </w:rPr>
        <w:t>r</w:t>
      </w:r>
      <w:r w:rsidR="00E42D31" w:rsidRPr="004370AE">
        <w:rPr>
          <w:rFonts w:ascii="Georgia" w:hAnsi="Georgia" w:cs="Arial"/>
          <w:color w:val="222222"/>
        </w:rPr>
        <w:t xml:space="preserve"> fail to enforce) </w:t>
      </w:r>
      <w:r w:rsidR="001E337A" w:rsidRPr="004370AE">
        <w:rPr>
          <w:rFonts w:ascii="Georgia" w:hAnsi="Georgia" w:cs="Arial"/>
          <w:color w:val="222222"/>
        </w:rPr>
        <w:t xml:space="preserve">states’ obligations under international law and </w:t>
      </w:r>
      <w:r w:rsidR="00E42D31" w:rsidRPr="004370AE">
        <w:rPr>
          <w:rFonts w:ascii="Georgia" w:hAnsi="Georgia" w:cs="Arial"/>
          <w:color w:val="222222"/>
        </w:rPr>
        <w:t xml:space="preserve">the rulings of international tribunals and </w:t>
      </w:r>
      <w:r w:rsidR="00E42D31" w:rsidRPr="004370AE">
        <w:rPr>
          <w:rFonts w:ascii="Georgia" w:hAnsi="Georgia" w:cs="Arial"/>
          <w:color w:val="222222"/>
        </w:rPr>
        <w:lastRenderedPageBreak/>
        <w:t>dispute mechanisms (Hillebrecht 2012</w:t>
      </w:r>
      <w:r w:rsidR="00F96B57" w:rsidRPr="004370AE">
        <w:rPr>
          <w:rFonts w:ascii="Georgia" w:hAnsi="Georgia" w:cs="Arial"/>
          <w:color w:val="222222"/>
        </w:rPr>
        <w:t xml:space="preserve">; </w:t>
      </w:r>
      <w:r w:rsidR="00502AD4" w:rsidRPr="004370AE">
        <w:rPr>
          <w:rFonts w:ascii="Georgia" w:hAnsi="Georgia" w:cs="Arial"/>
          <w:color w:val="222222"/>
        </w:rPr>
        <w:t xml:space="preserve">Powell and </w:t>
      </w:r>
      <w:proofErr w:type="spellStart"/>
      <w:r w:rsidR="00502AD4" w:rsidRPr="004370AE">
        <w:rPr>
          <w:rFonts w:ascii="Georgia" w:hAnsi="Georgia" w:cs="Arial"/>
          <w:color w:val="222222"/>
        </w:rPr>
        <w:t>Staton</w:t>
      </w:r>
      <w:proofErr w:type="spellEnd"/>
      <w:r w:rsidR="00502AD4" w:rsidRPr="004370AE">
        <w:rPr>
          <w:rFonts w:ascii="Georgia" w:hAnsi="Georgia" w:cs="Arial"/>
          <w:color w:val="222222"/>
        </w:rPr>
        <w:t xml:space="preserve"> 2009; </w:t>
      </w:r>
      <w:r w:rsidR="00F96B57" w:rsidRPr="004370AE">
        <w:rPr>
          <w:rFonts w:ascii="Georgia" w:hAnsi="Georgia" w:cs="Arial"/>
          <w:color w:val="222222"/>
        </w:rPr>
        <w:t>Simmons 2009</w:t>
      </w:r>
      <w:r w:rsidR="00E42D31" w:rsidRPr="004370AE">
        <w:rPr>
          <w:rFonts w:ascii="Georgia" w:hAnsi="Georgia" w:cs="Arial"/>
          <w:color w:val="222222"/>
        </w:rPr>
        <w:t xml:space="preserve">). </w:t>
      </w:r>
      <w:r w:rsidRPr="004370AE">
        <w:rPr>
          <w:rFonts w:ascii="Georgia" w:hAnsi="Georgia" w:cs="Arial"/>
          <w:color w:val="222222"/>
        </w:rPr>
        <w:t xml:space="preserve">Their role, however, goes beyond simply </w:t>
      </w:r>
      <w:r w:rsidR="00E42D31" w:rsidRPr="004370AE">
        <w:rPr>
          <w:rFonts w:ascii="Georgia" w:hAnsi="Georgia" w:cs="Arial"/>
          <w:color w:val="222222"/>
        </w:rPr>
        <w:t>implementing</w:t>
      </w:r>
      <w:r w:rsidRPr="004370AE">
        <w:rPr>
          <w:rFonts w:ascii="Georgia" w:hAnsi="Georgia" w:cs="Arial"/>
          <w:color w:val="222222"/>
        </w:rPr>
        <w:t xml:space="preserve"> international rules</w:t>
      </w:r>
      <w:r w:rsidR="008B5021" w:rsidRPr="004370AE">
        <w:rPr>
          <w:rFonts w:ascii="Georgia" w:hAnsi="Georgia" w:cs="Arial"/>
          <w:color w:val="222222"/>
        </w:rPr>
        <w:t xml:space="preserve"> written by international bodies</w:t>
      </w:r>
      <w:r w:rsidRPr="004370AE">
        <w:rPr>
          <w:rFonts w:ascii="Georgia" w:hAnsi="Georgia" w:cs="Arial"/>
          <w:color w:val="222222"/>
        </w:rPr>
        <w:t xml:space="preserve">. </w:t>
      </w:r>
      <w:r w:rsidR="00E42D31" w:rsidRPr="004370AE">
        <w:rPr>
          <w:rFonts w:ascii="Georgia" w:hAnsi="Georgia" w:cs="Arial"/>
          <w:color w:val="222222"/>
        </w:rPr>
        <w:t>Domestic courts must resolve conflicts of law as globalization brings legal systems into contact with one another</w:t>
      </w:r>
      <w:r w:rsidR="00E712C1" w:rsidRPr="004370AE">
        <w:rPr>
          <w:rFonts w:ascii="Georgia" w:hAnsi="Georgia" w:cs="Arial"/>
          <w:color w:val="222222"/>
        </w:rPr>
        <w:t>.</w:t>
      </w:r>
      <w:r w:rsidR="00E42D31" w:rsidRPr="004370AE">
        <w:rPr>
          <w:rFonts w:ascii="Georgia" w:hAnsi="Georgia" w:cs="Arial"/>
          <w:color w:val="222222"/>
        </w:rPr>
        <w:t xml:space="preserve"> </w:t>
      </w:r>
      <w:r w:rsidR="00E712C1" w:rsidRPr="004370AE">
        <w:rPr>
          <w:rFonts w:ascii="Georgia" w:hAnsi="Georgia" w:cs="Arial"/>
          <w:color w:val="222222"/>
        </w:rPr>
        <w:t>C</w:t>
      </w:r>
      <w:r w:rsidR="00E42D31" w:rsidRPr="004370AE">
        <w:rPr>
          <w:rFonts w:ascii="Georgia" w:hAnsi="Georgia" w:cs="Arial"/>
          <w:color w:val="222222"/>
        </w:rPr>
        <w:t xml:space="preserve">ourts </w:t>
      </w:r>
      <w:r w:rsidR="00E712C1" w:rsidRPr="004370AE">
        <w:rPr>
          <w:rFonts w:ascii="Georgia" w:hAnsi="Georgia" w:cs="Arial"/>
          <w:color w:val="222222"/>
        </w:rPr>
        <w:t xml:space="preserve">often </w:t>
      </w:r>
      <w:r w:rsidR="00E42D31" w:rsidRPr="004370AE">
        <w:rPr>
          <w:rFonts w:ascii="Georgia" w:hAnsi="Georgia" w:cs="Arial"/>
          <w:color w:val="222222"/>
        </w:rPr>
        <w:t>serve as platforms to settle disputes between global players</w:t>
      </w:r>
      <w:r w:rsidR="00316BF2" w:rsidRPr="004370AE">
        <w:rPr>
          <w:rFonts w:ascii="Georgia" w:hAnsi="Georgia" w:cs="Arial"/>
          <w:color w:val="222222"/>
        </w:rPr>
        <w:t>, using their adjudication role to</w:t>
      </w:r>
      <w:r w:rsidR="00E42D31" w:rsidRPr="004370AE">
        <w:rPr>
          <w:rFonts w:ascii="Georgia" w:hAnsi="Georgia" w:cs="Arial"/>
          <w:color w:val="222222"/>
        </w:rPr>
        <w:t xml:space="preserve"> even extend their authority extraterritorially </w:t>
      </w:r>
      <w:r w:rsidR="00945AFD" w:rsidRPr="004370AE">
        <w:rPr>
          <w:rFonts w:ascii="Georgia" w:hAnsi="Georgia" w:cs="Arial"/>
          <w:color w:val="222222"/>
        </w:rPr>
        <w:fldChar w:fldCharType="begin"/>
      </w:r>
      <w:r w:rsidR="00271A42" w:rsidRPr="004370AE">
        <w:rPr>
          <w:rFonts w:ascii="Georgia" w:hAnsi="Georgia" w:cs="Arial"/>
          <w:color w:val="222222"/>
        </w:rPr>
        <w:instrText xml:space="preserve"> ADDIN ZOTERO_ITEM CSL_CITATION {"citationID":"CWnlkDqR","properties":{"formattedCitation":"(Putnam, 2016, 2009; Raustiala, 2011; Whytock, 2009)","plainCitation":"(Putnam, 2016, 2009; Raustiala, 2011; Whytock, 2009)"},"citationItems":[{"id":4291,"uris":["http://zotero.org/users/local/oXQBh7r1/items/6P93ZB33"],"uri":["http://zotero.org/users/local/oXQBh7r1/items/6P93ZB33"],"itemData":{"id":4291,"type":"book","title":"Courts without borders: Law, Politics, and US extraterritoriality","publisher":"Cambridge University Press","source":"Google Scholar","shortTitle":"Courts without borders","author":[{"family":"Putnam","given":"Tonya L."}],"issued":{"date-parts":[["2016"]]}}},{"id":5062,"uris":["http://zotero.org/users/local/oXQBh7r1/items/KNQC49KH"],"uri":["http://zotero.org/users/local/oXQBh7r1/items/KNQC49KH"],"itemData":{"id":5062,"type":"article-journal","title":"Courts without borders: Domestic sources of US extraterritoriality in the regulatory sphere","container-title":"International Organization","page":"459–490","volume":"63","issue":"3","source":"Google Scholar","shortTitle":"Courts without borders","author":[{"family":"Putnam","given":"Tonya L."}],"issued":{"date-parts":[["2009"]]}}},{"id":1456,"uris":["http://zotero.org/users/local/oXQBh7r1/items/C2H32D4R"],"uri":["http://zotero.org/users/local/oXQBh7r1/items/C2H32D4R"],"itemData":{"id":1456,"type":"book","title":"Does the constitution follow the flag?: the evolution of territoriality in American law","publisher":"Oxford University Press","source":"Google Scholar","shortTitle":"Does the constitution follow the flag?","author":[{"family":"Raustiala","given":"Kal"}],"issued":{"date-parts":[["2011"]]},"accessed":{"date-parts":[["2017",2,6]]}}},{"id":1515,"uris":["http://zotero.org/users/local/oXQBh7r1/items/INZKN58A"],"uri":["http://zotero.org/users/local/oXQBh7r1/items/INZKN58A"],"itemData":{"id":1515,"type":"article-journal","title":"Domestic Courts and Global Governance","container-title":"Tul. L. Rev.","page":"67","volume":"84","source":"Google Scholar","author":[{"family":"Whytock","given":"Christopher A."}],"issued":{"date-parts":[["2009"]]}}}],"schema":"https://github.com/citation-style-language/schema/raw/master/csl-citation.json"} </w:instrText>
      </w:r>
      <w:r w:rsidR="00945AFD" w:rsidRPr="004370AE">
        <w:rPr>
          <w:rFonts w:ascii="Georgia" w:hAnsi="Georgia" w:cs="Arial"/>
          <w:color w:val="222222"/>
        </w:rPr>
        <w:fldChar w:fldCharType="separate"/>
      </w:r>
      <w:r w:rsidR="005900B3" w:rsidRPr="004370AE">
        <w:rPr>
          <w:rFonts w:ascii="Georgia" w:hAnsi="Georgia" w:cs="Arial"/>
          <w:noProof/>
          <w:color w:val="222222"/>
        </w:rPr>
        <w:t>(</w:t>
      </w:r>
      <w:r w:rsidR="00B47867" w:rsidRPr="00B47867">
        <w:rPr>
          <w:rFonts w:ascii="Georgia" w:hAnsi="Georgia" w:cstheme="minorHAnsi"/>
          <w:noProof/>
        </w:rPr>
        <w:t xml:space="preserve"> </w:t>
      </w:r>
      <w:r w:rsidR="00B47867" w:rsidRPr="004370AE">
        <w:rPr>
          <w:rFonts w:ascii="Georgia" w:hAnsi="Georgia" w:cstheme="minorHAnsi"/>
          <w:noProof/>
        </w:rPr>
        <w:t>Kaczmarek and Newman, 2011</w:t>
      </w:r>
      <w:r w:rsidR="00B47867">
        <w:rPr>
          <w:rFonts w:ascii="Georgia" w:hAnsi="Georgia" w:cstheme="minorHAnsi"/>
          <w:noProof/>
        </w:rPr>
        <w:t xml:space="preserve">; </w:t>
      </w:r>
      <w:r w:rsidR="005900B3" w:rsidRPr="004370AE">
        <w:rPr>
          <w:rFonts w:ascii="Georgia" w:hAnsi="Georgia" w:cs="Arial"/>
          <w:noProof/>
          <w:color w:val="222222"/>
        </w:rPr>
        <w:t>Putnam, 2016, 2009; Raustiala, 2011; Whytock, 2009)</w:t>
      </w:r>
      <w:r w:rsidR="00945AFD" w:rsidRPr="004370AE">
        <w:rPr>
          <w:rFonts w:ascii="Georgia" w:hAnsi="Georgia" w:cs="Arial"/>
          <w:color w:val="222222"/>
        </w:rPr>
        <w:fldChar w:fldCharType="end"/>
      </w:r>
      <w:r w:rsidR="00E42D31" w:rsidRPr="004370AE">
        <w:rPr>
          <w:rFonts w:ascii="Georgia" w:hAnsi="Georgia" w:cs="Arial"/>
          <w:color w:val="222222"/>
        </w:rPr>
        <w:t xml:space="preserve">. </w:t>
      </w:r>
    </w:p>
    <w:p w14:paraId="2FA8B084" w14:textId="24B4FB29" w:rsidR="000D55F4" w:rsidRPr="004370AE" w:rsidRDefault="00E42D31" w:rsidP="009C2F6F">
      <w:pPr>
        <w:spacing w:line="480" w:lineRule="auto"/>
        <w:ind w:firstLine="720"/>
        <w:contextualSpacing/>
        <w:rPr>
          <w:rFonts w:ascii="Georgia" w:hAnsi="Georgia" w:cs="Arial"/>
          <w:color w:val="222222"/>
        </w:rPr>
      </w:pPr>
      <w:r w:rsidRPr="004370AE">
        <w:rPr>
          <w:rFonts w:ascii="Georgia" w:hAnsi="Georgia" w:cs="Arial"/>
          <w:color w:val="222222"/>
        </w:rPr>
        <w:t>As these courts move to engage in transnational governance, they do not simply solve</w:t>
      </w:r>
      <w:r w:rsidR="006F790F" w:rsidRPr="004370AE">
        <w:rPr>
          <w:rFonts w:ascii="Georgia" w:hAnsi="Georgia" w:cs="Arial"/>
          <w:color w:val="222222"/>
        </w:rPr>
        <w:t xml:space="preserve"> functionalist</w:t>
      </w:r>
      <w:r w:rsidRPr="004370AE">
        <w:rPr>
          <w:rFonts w:ascii="Georgia" w:hAnsi="Georgia" w:cs="Arial"/>
          <w:color w:val="222222"/>
        </w:rPr>
        <w:t xml:space="preserve"> problems but may also transform global politics. They </w:t>
      </w:r>
      <w:r w:rsidR="006F790F" w:rsidRPr="004370AE">
        <w:rPr>
          <w:rFonts w:ascii="Georgia" w:hAnsi="Georgia" w:cs="Arial"/>
          <w:color w:val="222222"/>
        </w:rPr>
        <w:t xml:space="preserve">do </w:t>
      </w:r>
      <w:r w:rsidR="00945AFD" w:rsidRPr="004370AE">
        <w:rPr>
          <w:rFonts w:ascii="Georgia" w:hAnsi="Georgia" w:cs="Arial"/>
          <w:color w:val="222222"/>
        </w:rPr>
        <w:t>so</w:t>
      </w:r>
      <w:r w:rsidR="006F790F" w:rsidRPr="004370AE">
        <w:rPr>
          <w:rFonts w:ascii="Georgia" w:hAnsi="Georgia" w:cs="Arial"/>
          <w:color w:val="222222"/>
        </w:rPr>
        <w:t xml:space="preserve"> by</w:t>
      </w:r>
      <w:r w:rsidRPr="004370AE">
        <w:rPr>
          <w:rFonts w:ascii="Georgia" w:hAnsi="Georgia" w:cs="Arial"/>
          <w:color w:val="222222"/>
        </w:rPr>
        <w:t xml:space="preserve"> </w:t>
      </w:r>
      <w:r w:rsidR="000D55F4" w:rsidRPr="004370AE">
        <w:rPr>
          <w:rFonts w:ascii="Georgia" w:hAnsi="Georgia" w:cs="Arial"/>
          <w:color w:val="222222"/>
        </w:rPr>
        <w:t>alter</w:t>
      </w:r>
      <w:r w:rsidR="006F790F" w:rsidRPr="004370AE">
        <w:rPr>
          <w:rFonts w:ascii="Georgia" w:hAnsi="Georgia" w:cs="Arial"/>
          <w:color w:val="222222"/>
        </w:rPr>
        <w:t>ing</w:t>
      </w:r>
      <w:r w:rsidR="000D55F4" w:rsidRPr="004370AE">
        <w:rPr>
          <w:rFonts w:ascii="Georgia" w:hAnsi="Georgia" w:cs="Arial"/>
          <w:color w:val="222222"/>
        </w:rPr>
        <w:t xml:space="preserve"> the sites of political contestation as well as </w:t>
      </w:r>
      <w:r w:rsidR="006F790F" w:rsidRPr="004370AE">
        <w:rPr>
          <w:rFonts w:ascii="Georgia" w:hAnsi="Georgia" w:cs="Arial"/>
          <w:color w:val="222222"/>
        </w:rPr>
        <w:t xml:space="preserve">by </w:t>
      </w:r>
      <w:r w:rsidR="000D55F4" w:rsidRPr="004370AE">
        <w:rPr>
          <w:rFonts w:ascii="Georgia" w:hAnsi="Georgia" w:cs="Arial"/>
          <w:color w:val="222222"/>
        </w:rPr>
        <w:t>structur</w:t>
      </w:r>
      <w:r w:rsidR="006F790F" w:rsidRPr="004370AE">
        <w:rPr>
          <w:rFonts w:ascii="Georgia" w:hAnsi="Georgia" w:cs="Arial"/>
          <w:color w:val="222222"/>
        </w:rPr>
        <w:t>ing</w:t>
      </w:r>
      <w:r w:rsidR="000D55F4" w:rsidRPr="004370AE">
        <w:rPr>
          <w:rFonts w:ascii="Georgia" w:hAnsi="Georgia" w:cs="Arial"/>
          <w:color w:val="222222"/>
        </w:rPr>
        <w:t xml:space="preserve"> the nature of political interactions</w:t>
      </w:r>
      <w:r w:rsidR="008B5021" w:rsidRPr="004370AE">
        <w:rPr>
          <w:rFonts w:ascii="Georgia" w:hAnsi="Georgia" w:cs="Arial"/>
          <w:color w:val="222222"/>
        </w:rPr>
        <w:t xml:space="preserve"> (Farrell and Newman 2014)</w:t>
      </w:r>
      <w:r w:rsidR="000D55F4" w:rsidRPr="004370AE">
        <w:rPr>
          <w:rFonts w:ascii="Georgia" w:hAnsi="Georgia" w:cs="Arial"/>
          <w:color w:val="222222"/>
        </w:rPr>
        <w:t xml:space="preserve">. International political battles over key concepts </w:t>
      </w:r>
      <w:r w:rsidR="00CF6BDA" w:rsidRPr="004370AE">
        <w:rPr>
          <w:rFonts w:ascii="Georgia" w:hAnsi="Georgia" w:cs="Arial"/>
          <w:color w:val="222222"/>
        </w:rPr>
        <w:t>such as</w:t>
      </w:r>
      <w:r w:rsidR="000D55F4" w:rsidRPr="004370AE">
        <w:rPr>
          <w:rFonts w:ascii="Georgia" w:hAnsi="Georgia" w:cs="Arial"/>
          <w:color w:val="222222"/>
        </w:rPr>
        <w:t xml:space="preserve"> human rights, property rights, and sovereignty </w:t>
      </w:r>
      <w:r w:rsidR="00945AFD" w:rsidRPr="004370AE">
        <w:rPr>
          <w:rFonts w:ascii="Georgia" w:hAnsi="Georgia" w:cs="Arial"/>
          <w:color w:val="222222"/>
        </w:rPr>
        <w:t xml:space="preserve">then </w:t>
      </w:r>
      <w:r w:rsidR="000D55F4" w:rsidRPr="004370AE">
        <w:rPr>
          <w:rFonts w:ascii="Georgia" w:hAnsi="Georgia" w:cs="Arial"/>
          <w:color w:val="222222"/>
        </w:rPr>
        <w:t xml:space="preserve">unfold through courts in places like London, New York, and New Delhi. Ultimately, we argue that domestic courts </w:t>
      </w:r>
      <w:r w:rsidRPr="004370AE">
        <w:rPr>
          <w:rFonts w:ascii="Georgia" w:hAnsi="Georgia" w:cs="Arial"/>
          <w:color w:val="222222"/>
        </w:rPr>
        <w:t xml:space="preserve">may serve </w:t>
      </w:r>
      <w:r w:rsidR="000D55F4" w:rsidRPr="004370AE">
        <w:rPr>
          <w:rFonts w:ascii="Georgia" w:hAnsi="Georgia" w:cs="Arial"/>
          <w:color w:val="222222"/>
        </w:rPr>
        <w:t>a</w:t>
      </w:r>
      <w:r w:rsidRPr="004370AE">
        <w:rPr>
          <w:rFonts w:ascii="Georgia" w:hAnsi="Georgia" w:cs="Arial"/>
          <w:color w:val="222222"/>
        </w:rPr>
        <w:t>s</w:t>
      </w:r>
      <w:r w:rsidR="000D55F4" w:rsidRPr="004370AE">
        <w:rPr>
          <w:rFonts w:ascii="Georgia" w:hAnsi="Georgia" w:cs="Arial"/>
          <w:color w:val="222222"/>
        </w:rPr>
        <w:t xml:space="preserve"> sites for endogenous change in the international order. That is, </w:t>
      </w:r>
      <w:r w:rsidR="002A45B5" w:rsidRPr="004370AE">
        <w:rPr>
          <w:rFonts w:ascii="Georgia" w:hAnsi="Georgia" w:cs="Arial"/>
          <w:color w:val="222222"/>
        </w:rPr>
        <w:t xml:space="preserve">they </w:t>
      </w:r>
      <w:r w:rsidRPr="004370AE">
        <w:rPr>
          <w:rFonts w:ascii="Georgia" w:hAnsi="Georgia" w:cs="Arial"/>
          <w:color w:val="222222"/>
        </w:rPr>
        <w:t xml:space="preserve">can </w:t>
      </w:r>
      <w:r w:rsidR="00A46EDC" w:rsidRPr="004370AE">
        <w:rPr>
          <w:rFonts w:ascii="Georgia" w:hAnsi="Georgia" w:cs="Arial"/>
          <w:color w:val="222222"/>
        </w:rPr>
        <w:t>re</w:t>
      </w:r>
      <w:r w:rsidR="008B5021" w:rsidRPr="004370AE">
        <w:rPr>
          <w:rFonts w:ascii="Georgia" w:hAnsi="Georgia" w:cs="Arial"/>
          <w:color w:val="222222"/>
        </w:rPr>
        <w:t xml:space="preserve">define </w:t>
      </w:r>
      <w:r w:rsidR="000D55F4" w:rsidRPr="004370AE">
        <w:rPr>
          <w:rFonts w:ascii="Georgia" w:hAnsi="Georgia" w:cs="Arial"/>
          <w:color w:val="222222"/>
        </w:rPr>
        <w:t xml:space="preserve">the participating actors, </w:t>
      </w:r>
      <w:r w:rsidR="008B5021" w:rsidRPr="004370AE">
        <w:rPr>
          <w:rFonts w:ascii="Georgia" w:hAnsi="Georgia" w:cs="Arial"/>
          <w:color w:val="222222"/>
        </w:rPr>
        <w:t xml:space="preserve">shape </w:t>
      </w:r>
      <w:r w:rsidR="000D55F4" w:rsidRPr="004370AE">
        <w:rPr>
          <w:rFonts w:ascii="Georgia" w:hAnsi="Georgia" w:cs="Arial"/>
          <w:color w:val="222222"/>
        </w:rPr>
        <w:t>the critical norms available, and</w:t>
      </w:r>
      <w:r w:rsidR="008B5021" w:rsidRPr="004370AE">
        <w:rPr>
          <w:rFonts w:ascii="Georgia" w:hAnsi="Georgia" w:cs="Arial"/>
          <w:color w:val="222222"/>
        </w:rPr>
        <w:t xml:space="preserve"> influence the</w:t>
      </w:r>
      <w:r w:rsidR="000D55F4" w:rsidRPr="004370AE">
        <w:rPr>
          <w:rFonts w:ascii="Georgia" w:hAnsi="Georgia" w:cs="Arial"/>
          <w:color w:val="222222"/>
        </w:rPr>
        <w:t xml:space="preserve"> structure of their interaction. </w:t>
      </w:r>
    </w:p>
    <w:p w14:paraId="0517B959" w14:textId="78103EC0" w:rsidR="000D55F4" w:rsidRPr="004370AE" w:rsidRDefault="000D55F4" w:rsidP="009C2F6F">
      <w:pPr>
        <w:spacing w:line="480" w:lineRule="auto"/>
        <w:ind w:firstLine="720"/>
        <w:contextualSpacing/>
        <w:rPr>
          <w:rFonts w:ascii="Georgia" w:hAnsi="Georgia" w:cs="Times New Roman"/>
        </w:rPr>
      </w:pPr>
      <w:r w:rsidRPr="004370AE">
        <w:rPr>
          <w:rFonts w:ascii="Georgia" w:hAnsi="Georgia" w:cs="Times New Roman"/>
        </w:rPr>
        <w:t xml:space="preserve">To </w:t>
      </w:r>
      <w:r w:rsidR="007228B6" w:rsidRPr="004370AE">
        <w:rPr>
          <w:rFonts w:ascii="Georgia" w:hAnsi="Georgia" w:cs="Times New Roman"/>
        </w:rPr>
        <w:t>demonstrate</w:t>
      </w:r>
      <w:r w:rsidRPr="004370AE">
        <w:rPr>
          <w:rFonts w:ascii="Georgia" w:hAnsi="Georgia" w:cs="Times New Roman"/>
        </w:rPr>
        <w:t xml:space="preserve"> these theoretical and empirical claims, we integrate insights from the legal scholarship on “transnational law” to rethink the </w:t>
      </w:r>
      <w:r w:rsidR="006E2F9A" w:rsidRPr="004370AE">
        <w:rPr>
          <w:rFonts w:ascii="Georgia" w:hAnsi="Georgia" w:cs="Times New Roman"/>
        </w:rPr>
        <w:t>scope</w:t>
      </w:r>
      <w:r w:rsidRPr="004370AE">
        <w:rPr>
          <w:rFonts w:ascii="Georgia" w:hAnsi="Georgia" w:cs="Times New Roman"/>
        </w:rPr>
        <w:t xml:space="preserve"> of international law </w:t>
      </w:r>
      <w:r w:rsidRPr="004370AE">
        <w:rPr>
          <w:rFonts w:ascii="Georgia" w:hAnsi="Georgia" w:cs="Times New Roman"/>
        </w:rPr>
        <w:fldChar w:fldCharType="begin"/>
      </w:r>
      <w:r w:rsidR="00211902" w:rsidRPr="004370AE">
        <w:rPr>
          <w:rFonts w:ascii="Georgia" w:hAnsi="Georgia" w:cs="Times New Roman"/>
        </w:rPr>
        <w:instrText xml:space="preserve"> ADDIN ZOTERO_ITEM CSL_CITATION {"citationID":"nlX1OHU0","properties":{"formattedCitation":"(Halliday and Shaffer, 2015; Shaffer and Ginsburg, 2012; Whytock, 2009)","plainCitation":"(Halliday and Shaffer, 2015; Shaffer and Ginsburg, 2012; Whytock, 2009)"},"citationItems":[{"id":4992,"uris":["http://zotero.org/users/local/oXQBh7r1/items/EK44W4KR"],"uri":["http://zotero.org/users/local/oXQBh7r1/items/EK44W4KR"],"itemData":{"id":4992,"type":"book","title":"Transnational legal orders","publisher":"Cambridge University Press","source":"Google Scholar","author":[{"family":"Halliday","given":"Terence C."},{"family":"Shaffer","given":"Gregory"}],"issued":{"date-parts":[["2015"]]}}},{"id":4288,"uris":["http://zotero.org/users/local/oXQBh7r1/items/5VC2I8TU"],"uri":["http://zotero.org/users/local/oXQBh7r1/items/5VC2I8TU"],"itemData":{"id":4288,"type":"article-journal","title":"The empirical turn in international legal scholarship","container-title":"American Journal of International Law","page":"1–46","volume":"106","issue":"1","source":"Google Scholar","author":[{"family":"Shaffer","given":"Gregory"},{"family":"Ginsburg","given":"Tom"}],"issued":{"date-parts":[["2012"]]}}},{"id":1515,"uris":["http://zotero.org/users/local/oXQBh7r1/items/INZKN58A"],"uri":["http://zotero.org/users/local/oXQBh7r1/items/INZKN58A"],"itemData":{"id":1515,"type":"article-journal","title":"Domestic Courts and Global Governance","container-title":"Tul. L. Rev.","page":"67","volume":"84","source":"Google Scholar","author":[{"family":"Whytock","given":"Christopher A."}],"issued":{"date-parts":[["2009"]]}}}],"schema":"https://github.com/citation-style-language/schema/raw/master/csl-citation.json"} </w:instrText>
      </w:r>
      <w:r w:rsidRPr="004370AE">
        <w:rPr>
          <w:rFonts w:ascii="Georgia" w:hAnsi="Georgia" w:cs="Times New Roman"/>
        </w:rPr>
        <w:fldChar w:fldCharType="separate"/>
      </w:r>
      <w:r w:rsidR="005900B3" w:rsidRPr="004370AE">
        <w:rPr>
          <w:rFonts w:ascii="Georgia" w:hAnsi="Georgia" w:cs="Times New Roman"/>
          <w:noProof/>
        </w:rPr>
        <w:t>(Halliday and Shaffer, 2015; Shaffer and Ginsburg, 2012; Whytock, 2009)</w:t>
      </w:r>
      <w:r w:rsidRPr="004370AE">
        <w:rPr>
          <w:rFonts w:ascii="Georgia" w:hAnsi="Georgia" w:cs="Times New Roman"/>
        </w:rPr>
        <w:fldChar w:fldCharType="end"/>
      </w:r>
      <w:r w:rsidRPr="004370AE">
        <w:rPr>
          <w:rFonts w:ascii="Georgia" w:hAnsi="Georgia" w:cs="Times New Roman"/>
        </w:rPr>
        <w:t xml:space="preserve">.  This literature underscores the importance of moving beyond the domestic and international divide </w:t>
      </w:r>
      <w:r w:rsidR="00D41DBA" w:rsidRPr="004370AE">
        <w:rPr>
          <w:rFonts w:ascii="Georgia" w:hAnsi="Georgia" w:cs="Times New Roman"/>
        </w:rPr>
        <w:t xml:space="preserve">to </w:t>
      </w:r>
      <w:r w:rsidRPr="004370AE">
        <w:rPr>
          <w:rFonts w:ascii="Georgia" w:hAnsi="Georgia" w:cs="Times New Roman"/>
        </w:rPr>
        <w:t>analyz</w:t>
      </w:r>
      <w:r w:rsidR="00D41DBA" w:rsidRPr="004370AE">
        <w:rPr>
          <w:rFonts w:ascii="Georgia" w:hAnsi="Georgia" w:cs="Times New Roman"/>
        </w:rPr>
        <w:t>e</w:t>
      </w:r>
      <w:r w:rsidRPr="004370AE">
        <w:rPr>
          <w:rFonts w:ascii="Georgia" w:hAnsi="Georgia" w:cs="Times New Roman"/>
        </w:rPr>
        <w:t xml:space="preserve"> how law and legal actors operate across national boundaries </w:t>
      </w:r>
      <w:r w:rsidRPr="004370AE">
        <w:rPr>
          <w:rFonts w:ascii="Georgia" w:hAnsi="Georgia" w:cs="Times New Roman"/>
        </w:rPr>
        <w:fldChar w:fldCharType="begin"/>
      </w:r>
      <w:r w:rsidRPr="004370AE">
        <w:rPr>
          <w:rFonts w:ascii="Georgia" w:hAnsi="Georgia" w:cs="Times New Roman"/>
        </w:rPr>
        <w:instrText xml:space="preserve"> ADDIN ZOTERO_ITEM CSL_CITATION {"citationID":"ajXouhVe","properties":{"formattedCitation":"(Jessup, 1956)","plainCitation":"(Jessup, 1956)"},"citationItems":[{"id":4382,"uris":["http://zotero.org/users/local/oXQBh7r1/items/3R3RTPXW"],"uri":["http://zotero.org/users/local/oXQBh7r1/items/3R3RTPXW"],"itemData":{"id":4382,"type":"book","title":"Transnational law","publisher":"Yale University Press","source":"Google Scholar","author":[{"family":"Jessup","given":"Philip Caryl"}],"issued":{"date-parts":[["1956"]]}}}],"schema":"https://github.com/citation-style-language/schema/raw/master/csl-citation.json"} </w:instrText>
      </w:r>
      <w:r w:rsidRPr="004370AE">
        <w:rPr>
          <w:rFonts w:ascii="Georgia" w:hAnsi="Georgia" w:cs="Times New Roman"/>
        </w:rPr>
        <w:fldChar w:fldCharType="separate"/>
      </w:r>
      <w:r w:rsidR="005900B3" w:rsidRPr="004370AE">
        <w:rPr>
          <w:rFonts w:ascii="Georgia" w:hAnsi="Georgia" w:cs="Times New Roman"/>
          <w:noProof/>
        </w:rPr>
        <w:t>(Jessup, 1956)</w:t>
      </w:r>
      <w:r w:rsidRPr="004370AE">
        <w:rPr>
          <w:rFonts w:ascii="Georgia" w:hAnsi="Georgia" w:cs="Times New Roman"/>
        </w:rPr>
        <w:fldChar w:fldCharType="end"/>
      </w:r>
      <w:r w:rsidRPr="004370AE">
        <w:rPr>
          <w:rFonts w:ascii="Georgia" w:hAnsi="Georgia" w:cs="Times New Roman"/>
        </w:rPr>
        <w:t xml:space="preserve">.  In doing so, it </w:t>
      </w:r>
      <w:r w:rsidR="00975155">
        <w:rPr>
          <w:rFonts w:ascii="Georgia" w:hAnsi="Georgia" w:cs="Times New Roman"/>
        </w:rPr>
        <w:t>presents</w:t>
      </w:r>
      <w:r w:rsidR="005312E2" w:rsidRPr="004370AE">
        <w:rPr>
          <w:rFonts w:ascii="Georgia" w:hAnsi="Georgia" w:cs="Times New Roman"/>
        </w:rPr>
        <w:t xml:space="preserve"> an </w:t>
      </w:r>
      <w:r w:rsidRPr="004370AE">
        <w:rPr>
          <w:rFonts w:ascii="Georgia" w:hAnsi="Georgia" w:cs="Times New Roman"/>
        </w:rPr>
        <w:t xml:space="preserve">expansive view of who makes and interprets global legal norms and which texts may matter. </w:t>
      </w:r>
      <w:r w:rsidR="00BA60CE" w:rsidRPr="004370AE">
        <w:rPr>
          <w:rFonts w:ascii="Georgia" w:hAnsi="Georgia" w:cs="Times New Roman"/>
        </w:rPr>
        <w:t xml:space="preserve">To provide an initial roadmap of how </w:t>
      </w:r>
      <w:r w:rsidR="002E0A24" w:rsidRPr="004370AE">
        <w:rPr>
          <w:rFonts w:ascii="Georgia" w:hAnsi="Georgia" w:cs="Times New Roman"/>
        </w:rPr>
        <w:t>our approach</w:t>
      </w:r>
      <w:r w:rsidR="00BA60CE" w:rsidRPr="004370AE">
        <w:rPr>
          <w:rFonts w:ascii="Georgia" w:hAnsi="Georgia" w:cs="Times New Roman"/>
        </w:rPr>
        <w:t xml:space="preserve"> could alter traditional debates</w:t>
      </w:r>
      <w:r w:rsidR="002E0A24" w:rsidRPr="004370AE">
        <w:rPr>
          <w:rFonts w:ascii="Georgia" w:hAnsi="Georgia" w:cs="Times New Roman"/>
        </w:rPr>
        <w:t>, w</w:t>
      </w:r>
      <w:r w:rsidRPr="004370AE">
        <w:rPr>
          <w:rFonts w:ascii="Georgia" w:hAnsi="Georgia" w:cs="Times New Roman"/>
        </w:rPr>
        <w:t xml:space="preserve">e focus on three analytic areas – dispute </w:t>
      </w:r>
      <w:r w:rsidRPr="004370AE">
        <w:rPr>
          <w:rFonts w:ascii="Georgia" w:hAnsi="Georgia" w:cs="Times New Roman"/>
        </w:rPr>
        <w:lastRenderedPageBreak/>
        <w:t xml:space="preserve">resolution, rule generation, and state authority – </w:t>
      </w:r>
      <w:r w:rsidR="00BA2A98" w:rsidRPr="004370AE">
        <w:rPr>
          <w:rFonts w:ascii="Georgia" w:hAnsi="Georgia" w:cs="Times New Roman"/>
        </w:rPr>
        <w:t xml:space="preserve">that </w:t>
      </w:r>
      <w:r w:rsidRPr="004370AE">
        <w:rPr>
          <w:rFonts w:ascii="Georgia" w:hAnsi="Georgia" w:cs="Times New Roman"/>
        </w:rPr>
        <w:t xml:space="preserve">sit at the core of what </w:t>
      </w:r>
      <w:r w:rsidR="006208EE" w:rsidRPr="004370AE">
        <w:rPr>
          <w:rFonts w:ascii="Georgia" w:hAnsi="Georgia" w:cs="Times New Roman"/>
        </w:rPr>
        <w:t>IR scholars</w:t>
      </w:r>
      <w:r w:rsidRPr="004370AE">
        <w:rPr>
          <w:rFonts w:ascii="Georgia" w:hAnsi="Georgia" w:cs="Times New Roman"/>
        </w:rPr>
        <w:t xml:space="preserve"> generally view as the remit of international law.</w:t>
      </w:r>
      <w:r w:rsidR="007228B6" w:rsidRPr="004370AE">
        <w:rPr>
          <w:rFonts w:ascii="Georgia" w:hAnsi="Georgia" w:cs="Times New Roman"/>
        </w:rPr>
        <w:t xml:space="preserve"> </w:t>
      </w:r>
      <w:r w:rsidR="00241A32" w:rsidRPr="004370AE">
        <w:rPr>
          <w:rFonts w:ascii="Georgia" w:hAnsi="Georgia" w:cs="Times New Roman"/>
        </w:rPr>
        <w:t>This research agenda, then, focuses attention on the key role that domestic law</w:t>
      </w:r>
      <w:r w:rsidR="00566D95" w:rsidRPr="004370AE">
        <w:rPr>
          <w:rFonts w:ascii="Georgia" w:hAnsi="Georgia" w:cs="Times New Roman"/>
        </w:rPr>
        <w:t xml:space="preserve"> and courts</w:t>
      </w:r>
      <w:r w:rsidR="00A46EDC" w:rsidRPr="004370AE">
        <w:rPr>
          <w:rFonts w:ascii="Georgia" w:hAnsi="Georgia" w:cs="Times New Roman"/>
        </w:rPr>
        <w:t xml:space="preserve"> play in shaping </w:t>
      </w:r>
      <w:r w:rsidR="00241A32" w:rsidRPr="004370AE">
        <w:rPr>
          <w:rFonts w:ascii="Georgia" w:hAnsi="Georgia" w:cs="Times New Roman"/>
        </w:rPr>
        <w:t xml:space="preserve">who </w:t>
      </w:r>
      <w:r w:rsidR="00316BF2" w:rsidRPr="004370AE">
        <w:rPr>
          <w:rFonts w:ascii="Georgia" w:hAnsi="Georgia" w:cs="Times New Roman"/>
        </w:rPr>
        <w:t>resolves</w:t>
      </w:r>
      <w:r w:rsidR="00241A32" w:rsidRPr="004370AE">
        <w:rPr>
          <w:rFonts w:ascii="Georgia" w:hAnsi="Georgia" w:cs="Times New Roman"/>
        </w:rPr>
        <w:t xml:space="preserve"> global claims, the sources of international legal norms, and the authority and boundaries of the systems’ units.</w:t>
      </w:r>
      <w:r w:rsidR="009B277C" w:rsidRPr="004370AE">
        <w:rPr>
          <w:rFonts w:ascii="Georgia" w:hAnsi="Georgia" w:cs="Times New Roman"/>
        </w:rPr>
        <w:t xml:space="preserve"> Importantly, which domestic courts have global consequences </w:t>
      </w:r>
      <w:r w:rsidR="00A824C4" w:rsidRPr="004370AE">
        <w:rPr>
          <w:rFonts w:ascii="Georgia" w:hAnsi="Georgia" w:cs="Times New Roman"/>
        </w:rPr>
        <w:t>appear</w:t>
      </w:r>
      <w:r w:rsidR="00D41DBA" w:rsidRPr="004370AE">
        <w:rPr>
          <w:rFonts w:ascii="Georgia" w:hAnsi="Georgia" w:cs="Times New Roman"/>
        </w:rPr>
        <w:t>s</w:t>
      </w:r>
      <w:r w:rsidR="00A824C4" w:rsidRPr="004370AE">
        <w:rPr>
          <w:rFonts w:ascii="Georgia" w:hAnsi="Georgia" w:cs="Times New Roman"/>
        </w:rPr>
        <w:t xml:space="preserve"> to be conditioned</w:t>
      </w:r>
      <w:r w:rsidR="009B277C" w:rsidRPr="004370AE">
        <w:rPr>
          <w:rFonts w:ascii="Georgia" w:hAnsi="Georgia" w:cs="Times New Roman"/>
        </w:rPr>
        <w:t xml:space="preserve"> by</w:t>
      </w:r>
      <w:r w:rsidR="00A824C4" w:rsidRPr="004370AE">
        <w:rPr>
          <w:rFonts w:ascii="Georgia" w:hAnsi="Georgia" w:cs="Times New Roman"/>
        </w:rPr>
        <w:t xml:space="preserve"> the</w:t>
      </w:r>
      <w:r w:rsidR="00D41DBA" w:rsidRPr="004370AE">
        <w:rPr>
          <w:rFonts w:ascii="Georgia" w:hAnsi="Georgia" w:cs="Times New Roman"/>
        </w:rPr>
        <w:t xml:space="preserve"> broader</w:t>
      </w:r>
      <w:r w:rsidR="009B277C" w:rsidRPr="004370AE">
        <w:rPr>
          <w:rFonts w:ascii="Georgia" w:hAnsi="Georgia" w:cs="Times New Roman"/>
        </w:rPr>
        <w:t xml:space="preserve"> </w:t>
      </w:r>
      <w:r w:rsidR="00A824C4" w:rsidRPr="004370AE">
        <w:rPr>
          <w:rFonts w:ascii="Georgia" w:hAnsi="Georgia" w:cs="Times New Roman"/>
        </w:rPr>
        <w:t xml:space="preserve">power dynamics that they are embedded in, with their influence often </w:t>
      </w:r>
      <w:r w:rsidR="00D41DBA" w:rsidRPr="004370AE">
        <w:rPr>
          <w:rFonts w:ascii="Georgia" w:hAnsi="Georgia" w:cs="Times New Roman"/>
        </w:rPr>
        <w:t>determined</w:t>
      </w:r>
      <w:r w:rsidR="00A824C4" w:rsidRPr="004370AE">
        <w:rPr>
          <w:rFonts w:ascii="Georgia" w:hAnsi="Georgia" w:cs="Times New Roman"/>
        </w:rPr>
        <w:t xml:space="preserve"> </w:t>
      </w:r>
      <w:r w:rsidR="00D41DBA" w:rsidRPr="004370AE">
        <w:rPr>
          <w:rFonts w:ascii="Georgia" w:hAnsi="Georgia" w:cs="Times New Roman"/>
        </w:rPr>
        <w:t>by</w:t>
      </w:r>
      <w:r w:rsidR="00A824C4" w:rsidRPr="004370AE">
        <w:rPr>
          <w:rFonts w:ascii="Georgia" w:hAnsi="Georgia" w:cs="Times New Roman"/>
        </w:rPr>
        <w:t xml:space="preserve"> the issues that </w:t>
      </w:r>
      <w:r w:rsidR="00D41DBA" w:rsidRPr="004370AE">
        <w:rPr>
          <w:rFonts w:ascii="Georgia" w:hAnsi="Georgia" w:cs="Times New Roman"/>
        </w:rPr>
        <w:t>private</w:t>
      </w:r>
      <w:r w:rsidR="00A824C4" w:rsidRPr="004370AE">
        <w:rPr>
          <w:rFonts w:ascii="Georgia" w:hAnsi="Georgia" w:cs="Times New Roman"/>
        </w:rPr>
        <w:t xml:space="preserve"> actors </w:t>
      </w:r>
      <w:r w:rsidR="00D41DBA" w:rsidRPr="004370AE">
        <w:rPr>
          <w:rFonts w:ascii="Georgia" w:hAnsi="Georgia" w:cs="Times New Roman"/>
        </w:rPr>
        <w:t xml:space="preserve">choose to </w:t>
      </w:r>
      <w:r w:rsidR="0033247C" w:rsidRPr="004370AE">
        <w:rPr>
          <w:rFonts w:ascii="Georgia" w:hAnsi="Georgia" w:cs="Times New Roman"/>
        </w:rPr>
        <w:t>contest</w:t>
      </w:r>
      <w:r w:rsidR="00A824C4" w:rsidRPr="004370AE">
        <w:rPr>
          <w:rFonts w:ascii="Georgia" w:hAnsi="Georgia" w:cs="Times New Roman"/>
        </w:rPr>
        <w:t xml:space="preserve">. </w:t>
      </w:r>
    </w:p>
    <w:p w14:paraId="59CDACA6" w14:textId="5D55E608" w:rsidR="000D55F4" w:rsidRPr="004370AE" w:rsidRDefault="000D55F4" w:rsidP="009C2F6F">
      <w:pPr>
        <w:spacing w:line="480" w:lineRule="auto"/>
        <w:ind w:firstLine="720"/>
        <w:contextualSpacing/>
        <w:rPr>
          <w:rFonts w:ascii="Georgia" w:hAnsi="Georgia" w:cs="Times New Roman"/>
        </w:rPr>
      </w:pPr>
      <w:r w:rsidRPr="004370AE">
        <w:rPr>
          <w:rFonts w:ascii="Georgia" w:hAnsi="Georgia" w:cs="Times New Roman"/>
        </w:rPr>
        <w:t>We are not the first to diagnose the need to move from an international to transnational legal perspective. In the last decade, a growing number of researchers have examined the influence and politics of soft law in realms like banking, internet governance, and pharmaceutical regulation</w:t>
      </w:r>
      <w:r w:rsidR="00945AFD" w:rsidRPr="004370AE">
        <w:rPr>
          <w:rFonts w:ascii="Georgia" w:hAnsi="Georgia" w:cs="Times New Roman"/>
        </w:rPr>
        <w:t xml:space="preserve"> </w:t>
      </w:r>
      <w:r w:rsidR="00945AFD" w:rsidRPr="004370AE">
        <w:rPr>
          <w:rFonts w:ascii="Georgia" w:hAnsi="Georgia" w:cs="Times New Roman"/>
        </w:rPr>
        <w:fldChar w:fldCharType="begin"/>
      </w:r>
      <w:r w:rsidR="00945AFD" w:rsidRPr="004370AE">
        <w:rPr>
          <w:rFonts w:ascii="Georgia" w:hAnsi="Georgia" w:cs="Times New Roman"/>
        </w:rPr>
        <w:instrText xml:space="preserve"> ADDIN ZOTERO_ITEM CSL_CITATION {"citationID":"6nveda2s7","properties":{"formattedCitation":"(Shaffer and Pollack, 2009; Zaring, 2019)","plainCitation":"(Shaffer and Pollack, 2009; Zaring, 2019)"},"citationItems":[{"id":4442,"uris":["http://zotero.org/users/local/oXQBh7r1/items/3M6AQRMR"],"uri":["http://zotero.org/users/local/oXQBh7r1/items/3M6AQRMR"],"itemData":{"id":4442,"type":"article-journal","title":"Hard vs. soft law: Alternatives, complements, and antagonists in international governance","container-title":"Minn. L. Rev.","page":"706","volume":"94","source":"Google Scholar","shortTitle":"Hard vs. soft law","author":[{"family":"Shaffer","given":"Gregory C."},{"family":"Pollack","given":"Mark A."}],"issued":{"date-parts":[["2009"]]}}},{"id":5173,"uris":["http://zotero.org/users/local/oXQBh7r1/items/9CU28FSR"],"uri":["http://zotero.org/users/local/oXQBh7r1/items/9CU28FSR"],"itemData":{"id":5173,"type":"book","title":"The Globalized Governance of Finance","publisher":"Cambridge University Press","source":"Google Scholar","author":[{"family":"Zaring","given":"David"}],"issued":{"date-parts":[["2019"]]}}}],"schema":"https://github.com/citation-style-language/schema/raw/master/csl-citation.json"} </w:instrText>
      </w:r>
      <w:r w:rsidR="00945AFD" w:rsidRPr="004370AE">
        <w:rPr>
          <w:rFonts w:ascii="Georgia" w:hAnsi="Georgia" w:cs="Times New Roman"/>
        </w:rPr>
        <w:fldChar w:fldCharType="separate"/>
      </w:r>
      <w:r w:rsidR="005900B3" w:rsidRPr="004370AE">
        <w:rPr>
          <w:rFonts w:ascii="Georgia" w:hAnsi="Georgia" w:cs="Times New Roman"/>
          <w:noProof/>
        </w:rPr>
        <w:t>(</w:t>
      </w:r>
      <w:r w:rsidR="00B47867">
        <w:rPr>
          <w:rFonts w:ascii="Georgia" w:hAnsi="Georgia" w:cs="Times New Roman"/>
          <w:noProof/>
        </w:rPr>
        <w:t xml:space="preserve">Newman and Posner, 2018; </w:t>
      </w:r>
      <w:r w:rsidR="005900B3" w:rsidRPr="004370AE">
        <w:rPr>
          <w:rFonts w:ascii="Georgia" w:hAnsi="Georgia" w:cs="Times New Roman"/>
          <w:noProof/>
        </w:rPr>
        <w:t>Shaffer and Pollack, 2009; Zaring, 2019)</w:t>
      </w:r>
      <w:r w:rsidR="00945AFD" w:rsidRPr="004370AE">
        <w:rPr>
          <w:rFonts w:ascii="Georgia" w:hAnsi="Georgia" w:cs="Times New Roman"/>
        </w:rPr>
        <w:fldChar w:fldCharType="end"/>
      </w:r>
      <w:r w:rsidR="006D4FBB" w:rsidRPr="004370AE">
        <w:rPr>
          <w:rFonts w:ascii="Georgia" w:hAnsi="Georgia" w:cs="Times New Roman"/>
        </w:rPr>
        <w:t>.</w:t>
      </w:r>
      <w:r w:rsidR="002E0A24" w:rsidRPr="004370AE">
        <w:rPr>
          <w:rFonts w:ascii="Georgia" w:hAnsi="Georgia" w:cs="Times New Roman"/>
        </w:rPr>
        <w:t xml:space="preserve"> </w:t>
      </w:r>
      <w:r w:rsidRPr="004370AE">
        <w:rPr>
          <w:rFonts w:ascii="Georgia" w:hAnsi="Georgia" w:cs="Times New Roman"/>
        </w:rPr>
        <w:t xml:space="preserve">The role of non-state actors, including multinational corporations and industry associations, is </w:t>
      </w:r>
      <w:r w:rsidR="00553254" w:rsidRPr="004370AE">
        <w:rPr>
          <w:rFonts w:ascii="Georgia" w:hAnsi="Georgia" w:cs="Times New Roman"/>
        </w:rPr>
        <w:t>the</w:t>
      </w:r>
      <w:r w:rsidRPr="004370AE">
        <w:rPr>
          <w:rFonts w:ascii="Georgia" w:hAnsi="Georgia" w:cs="Times New Roman"/>
        </w:rPr>
        <w:t xml:space="preserve"> central focus of research on global governance</w:t>
      </w:r>
      <w:r w:rsidR="00945AFD" w:rsidRPr="004370AE">
        <w:rPr>
          <w:rFonts w:ascii="Georgia" w:hAnsi="Georgia" w:cs="Times New Roman"/>
        </w:rPr>
        <w:t xml:space="preserve"> </w:t>
      </w:r>
      <w:r w:rsidR="00945AFD" w:rsidRPr="004370AE">
        <w:rPr>
          <w:rFonts w:ascii="Georgia" w:hAnsi="Georgia" w:cs="Times New Roman"/>
        </w:rPr>
        <w:fldChar w:fldCharType="begin"/>
      </w:r>
      <w:r w:rsidR="00945AFD" w:rsidRPr="004370AE">
        <w:rPr>
          <w:rFonts w:ascii="Georgia" w:hAnsi="Georgia" w:cs="Times New Roman"/>
        </w:rPr>
        <w:instrText xml:space="preserve"> ADDIN ZOTERO_ITEM CSL_CITATION {"citationID":"beiu9kclf","properties":{"formattedCitation":"{\\rtf (B\\uc0\\u252{}the and Mattli, 2011; Cutler et al., 1999)}","plainCitation":"(Büthe and Mattli, 2011; Cutler et al., 1999)"},"citationItems":[{"id":825,"uris":["http://zotero.org/users/local/oXQBh7r1/items/F928XUR8"],"uri":["http://zotero.org/users/local/oXQBh7r1/items/F928XUR8"],"itemData":{"id":825,"type":"book","title":"The new global rulers: The privatization of regulation in the world economy","publisher":"Princeton University Press","source":"Google Scholar","URL":"https://books.google.com/books?hl=en&amp;lr=&amp;id=LDYVl5Ym3-oC&amp;oi=fnd&amp;pg=PP2&amp;dq=new+private+rulers&amp;ots=Rxw_trWJb8&amp;sig=zJNXnY-uCeVKSgJmDj44QCfKPWg","shortTitle":"The new global rulers","author":[{"family":"Büthe","given":"Tim"},{"family":"Mattli","given":"Walter"}],"issued":{"date-parts":[["2011"]]},"accessed":{"date-parts":[["2016",4,7]]}}},{"id":840,"uris":["http://zotero.org/users/local/oXQBh7r1/items/JAPJQP9I"],"uri":["http://zotero.org/users/local/oXQBh7r1/items/JAPJQP9I"],"itemData":{"id":840,"type":"book","title":"Private authority and international affairs","publisher":"Suny Press","source":"Google Scholar","URL":"https://books.google.com/books?hl=en&amp;lr=&amp;id=EoLuol2lPgUC&amp;oi=fnd&amp;pg=PR7&amp;dq=transnational+business+associations+porter&amp;ots=mDnlet_AA4&amp;sig=R_S8F3oS_rib7Y9RemPoutaZiBw","author":[{"family":"Cutler","given":"A. Claire"},{"family":"Haufler","given":"Virginia"},{"family":"Porter","given":"Tony"}],"issued":{"date-parts":[["1999"]]},"accessed":{"date-parts":[["2016",4,7]]}}}],"schema":"https://github.com/citation-style-language/schema/raw/master/csl-citation.json"} </w:instrText>
      </w:r>
      <w:r w:rsidR="00945AFD" w:rsidRPr="004370AE">
        <w:rPr>
          <w:rFonts w:ascii="Georgia" w:hAnsi="Georgia" w:cs="Times New Roman"/>
        </w:rPr>
        <w:fldChar w:fldCharType="separate"/>
      </w:r>
      <w:r w:rsidR="005900B3" w:rsidRPr="004370AE">
        <w:rPr>
          <w:rFonts w:ascii="Georgia" w:eastAsia="Times New Roman" w:hAnsi="Georgia" w:cs="Times New Roman"/>
        </w:rPr>
        <w:t>(Büthe and Mattli, 2011; Cutler et al., 1999)</w:t>
      </w:r>
      <w:r w:rsidR="00945AFD" w:rsidRPr="004370AE">
        <w:rPr>
          <w:rFonts w:ascii="Georgia" w:hAnsi="Georgia" w:cs="Times New Roman"/>
        </w:rPr>
        <w:fldChar w:fldCharType="end"/>
      </w:r>
      <w:r w:rsidR="00945AFD" w:rsidRPr="004370AE">
        <w:rPr>
          <w:rFonts w:ascii="Georgia" w:hAnsi="Georgia" w:cs="Times New Roman"/>
        </w:rPr>
        <w:t>.</w:t>
      </w:r>
      <w:r w:rsidR="002E0A24" w:rsidRPr="004370AE">
        <w:rPr>
          <w:rFonts w:ascii="Georgia" w:hAnsi="Georgia" w:cs="Times New Roman"/>
        </w:rPr>
        <w:t xml:space="preserve"> </w:t>
      </w:r>
      <w:r w:rsidRPr="004370AE">
        <w:rPr>
          <w:rFonts w:ascii="Georgia" w:hAnsi="Georgia" w:cs="Times New Roman"/>
        </w:rPr>
        <w:t>Other</w:t>
      </w:r>
      <w:r w:rsidR="007228B6" w:rsidRPr="004370AE">
        <w:rPr>
          <w:rFonts w:ascii="Georgia" w:hAnsi="Georgia" w:cs="Times New Roman"/>
        </w:rPr>
        <w:t>s</w:t>
      </w:r>
      <w:r w:rsidRPr="004370AE">
        <w:rPr>
          <w:rFonts w:ascii="Georgia" w:hAnsi="Georgia" w:cs="Times New Roman"/>
        </w:rPr>
        <w:t xml:space="preserve"> directly examine how domestic courts interpret and enforce international law</w:t>
      </w:r>
      <w:r w:rsidR="002F0022" w:rsidRPr="004370AE">
        <w:rPr>
          <w:rFonts w:ascii="Georgia" w:hAnsi="Georgia" w:cs="Times New Roman"/>
        </w:rPr>
        <w:t>, often extraterritorially</w:t>
      </w:r>
      <w:r w:rsidR="002E0A24" w:rsidRPr="004370AE">
        <w:rPr>
          <w:rFonts w:ascii="Georgia" w:hAnsi="Georgia" w:cs="Times New Roman"/>
        </w:rPr>
        <w:t xml:space="preserve"> (</w:t>
      </w:r>
      <w:proofErr w:type="spellStart"/>
      <w:r w:rsidR="002E0A24" w:rsidRPr="004370AE">
        <w:rPr>
          <w:rFonts w:ascii="Georgia" w:hAnsi="Georgia" w:cs="Times New Roman"/>
        </w:rPr>
        <w:t>Whytock</w:t>
      </w:r>
      <w:proofErr w:type="spellEnd"/>
      <w:r w:rsidR="002E0A24" w:rsidRPr="004370AE">
        <w:rPr>
          <w:rFonts w:ascii="Georgia" w:hAnsi="Georgia" w:cs="Times New Roman"/>
        </w:rPr>
        <w:t xml:space="preserve"> 2009; Putnam 2016</w:t>
      </w:r>
      <w:r w:rsidR="00B47867">
        <w:rPr>
          <w:rFonts w:ascii="Georgia" w:hAnsi="Georgia" w:cs="Times New Roman"/>
        </w:rPr>
        <w:t>; Efrat and Newman 2020</w:t>
      </w:r>
      <w:r w:rsidR="002E0A24" w:rsidRPr="004370AE">
        <w:rPr>
          <w:rFonts w:ascii="Georgia" w:hAnsi="Georgia" w:cs="Times New Roman"/>
        </w:rPr>
        <w:t>)</w:t>
      </w:r>
      <w:r w:rsidRPr="004370AE">
        <w:rPr>
          <w:rFonts w:ascii="Georgia" w:hAnsi="Georgia" w:cs="Times New Roman"/>
        </w:rPr>
        <w:t xml:space="preserve">. We see </w:t>
      </w:r>
      <w:r w:rsidR="007228B6" w:rsidRPr="004370AE">
        <w:rPr>
          <w:rFonts w:ascii="Georgia" w:hAnsi="Georgia" w:cs="Times New Roman"/>
        </w:rPr>
        <w:t xml:space="preserve">the </w:t>
      </w:r>
      <w:r w:rsidR="006F790F" w:rsidRPr="004370AE">
        <w:rPr>
          <w:rFonts w:ascii="Georgia" w:hAnsi="Georgia" w:cs="Times New Roman"/>
        </w:rPr>
        <w:t xml:space="preserve">article </w:t>
      </w:r>
      <w:r w:rsidR="007228B6" w:rsidRPr="004370AE">
        <w:rPr>
          <w:rFonts w:ascii="Georgia" w:hAnsi="Georgia" w:cs="Times New Roman"/>
        </w:rPr>
        <w:t>as</w:t>
      </w:r>
      <w:r w:rsidRPr="004370AE">
        <w:rPr>
          <w:rFonts w:ascii="Georgia" w:hAnsi="Georgia" w:cs="Times New Roman"/>
        </w:rPr>
        <w:t xml:space="preserve"> building on each of these conversations. Our central contribution is to link the</w:t>
      </w:r>
      <w:r w:rsidR="006F790F" w:rsidRPr="004370AE">
        <w:rPr>
          <w:rFonts w:ascii="Georgia" w:hAnsi="Georgia" w:cs="Times New Roman"/>
        </w:rPr>
        <w:t xml:space="preserve"> various</w:t>
      </w:r>
      <w:r w:rsidRPr="004370AE">
        <w:rPr>
          <w:rFonts w:ascii="Georgia" w:hAnsi="Georgia" w:cs="Times New Roman"/>
        </w:rPr>
        <w:t xml:space="preserve"> governance functions of domestic courts to traditional IR conceptions of international order. </w:t>
      </w:r>
    </w:p>
    <w:p w14:paraId="39A73621" w14:textId="2CE17842" w:rsidR="000D55F4" w:rsidRPr="004370AE" w:rsidRDefault="000D55F4" w:rsidP="009C2F6F">
      <w:pPr>
        <w:spacing w:line="480" w:lineRule="auto"/>
        <w:ind w:firstLine="720"/>
        <w:contextualSpacing/>
        <w:rPr>
          <w:rFonts w:ascii="Georgia" w:hAnsi="Georgia" w:cs="Times New Roman"/>
        </w:rPr>
      </w:pPr>
      <w:r w:rsidRPr="004370AE">
        <w:rPr>
          <w:rFonts w:ascii="Georgia" w:hAnsi="Georgia" w:cs="Times New Roman"/>
        </w:rPr>
        <w:t xml:space="preserve">By making this link, the </w:t>
      </w:r>
      <w:r w:rsidR="007228B6" w:rsidRPr="004370AE">
        <w:rPr>
          <w:rFonts w:ascii="Georgia" w:hAnsi="Georgia" w:cs="Times New Roman"/>
        </w:rPr>
        <w:t>article</w:t>
      </w:r>
      <w:r w:rsidRPr="004370AE">
        <w:rPr>
          <w:rFonts w:ascii="Georgia" w:hAnsi="Georgia" w:cs="Times New Roman"/>
        </w:rPr>
        <w:t xml:space="preserve"> has implications for a number of different political science debates. Most directly, it calls on scholars to continue moving away from a static, two-level game </w:t>
      </w:r>
      <w:r w:rsidR="007228B6" w:rsidRPr="004370AE">
        <w:rPr>
          <w:rFonts w:ascii="Georgia" w:hAnsi="Georgia" w:cs="Times New Roman"/>
        </w:rPr>
        <w:t>logic</w:t>
      </w:r>
      <w:r w:rsidRPr="004370AE">
        <w:rPr>
          <w:rFonts w:ascii="Georgia" w:hAnsi="Georgia" w:cs="Times New Roman"/>
        </w:rPr>
        <w:t xml:space="preserve"> of domestic and international politics that generally </w:t>
      </w:r>
      <w:r w:rsidR="007228B6" w:rsidRPr="004370AE">
        <w:rPr>
          <w:rFonts w:ascii="Georgia" w:hAnsi="Georgia" w:cs="Times New Roman"/>
        </w:rPr>
        <w:t>underpins</w:t>
      </w:r>
      <w:r w:rsidRPr="004370AE">
        <w:rPr>
          <w:rFonts w:ascii="Georgia" w:hAnsi="Georgia" w:cs="Times New Roman"/>
        </w:rPr>
        <w:t xml:space="preserve"> studies of legal compliance. </w:t>
      </w:r>
      <w:r w:rsidR="003669BC" w:rsidRPr="004370AE">
        <w:rPr>
          <w:rFonts w:ascii="Georgia" w:hAnsi="Georgia" w:cs="Times New Roman"/>
        </w:rPr>
        <w:t xml:space="preserve">National courts can hold states responsible </w:t>
      </w:r>
      <w:r w:rsidR="00BA60CE" w:rsidRPr="004370AE">
        <w:rPr>
          <w:rFonts w:ascii="Georgia" w:hAnsi="Georgia" w:cs="Times New Roman"/>
        </w:rPr>
        <w:t xml:space="preserve">(or </w:t>
      </w:r>
      <w:r w:rsidR="00BA60CE" w:rsidRPr="004370AE">
        <w:rPr>
          <w:rFonts w:ascii="Georgia" w:hAnsi="Georgia" w:cs="Times New Roman"/>
        </w:rPr>
        <w:lastRenderedPageBreak/>
        <w:t xml:space="preserve">not responsible) </w:t>
      </w:r>
      <w:r w:rsidR="003669BC" w:rsidRPr="004370AE">
        <w:rPr>
          <w:rFonts w:ascii="Georgia" w:hAnsi="Georgia" w:cs="Times New Roman"/>
        </w:rPr>
        <w:t>under their international treaty obligations</w:t>
      </w:r>
      <w:r w:rsidR="00BA60CE" w:rsidRPr="004370AE">
        <w:rPr>
          <w:rFonts w:ascii="Georgia" w:hAnsi="Georgia" w:cs="Times New Roman"/>
        </w:rPr>
        <w:t xml:space="preserve"> </w:t>
      </w:r>
      <w:r w:rsidR="003669BC" w:rsidRPr="004370AE">
        <w:rPr>
          <w:rFonts w:ascii="Georgia" w:hAnsi="Georgia" w:cs="Times New Roman"/>
        </w:rPr>
        <w:t>but their influence</w:t>
      </w:r>
      <w:r w:rsidR="00E10920" w:rsidRPr="004370AE">
        <w:rPr>
          <w:rFonts w:ascii="Georgia" w:hAnsi="Georgia" w:cs="Times New Roman"/>
        </w:rPr>
        <w:t xml:space="preserve"> can be</w:t>
      </w:r>
      <w:r w:rsidR="003669BC" w:rsidRPr="004370AE">
        <w:rPr>
          <w:rFonts w:ascii="Georgia" w:hAnsi="Georgia" w:cs="Times New Roman"/>
        </w:rPr>
        <w:t xml:space="preserve"> more transformative to both </w:t>
      </w:r>
      <w:r w:rsidR="006208EE" w:rsidRPr="004370AE">
        <w:rPr>
          <w:rFonts w:ascii="Georgia" w:hAnsi="Georgia" w:cs="Times New Roman"/>
        </w:rPr>
        <w:t>levels of analysis</w:t>
      </w:r>
      <w:r w:rsidR="003669BC" w:rsidRPr="004370AE">
        <w:rPr>
          <w:rFonts w:ascii="Georgia" w:hAnsi="Georgia" w:cs="Times New Roman"/>
        </w:rPr>
        <w:t>.</w:t>
      </w:r>
      <w:r w:rsidR="00241A32" w:rsidRPr="004370AE">
        <w:rPr>
          <w:rFonts w:ascii="Georgia" w:hAnsi="Georgia" w:cs="Times New Roman"/>
        </w:rPr>
        <w:t xml:space="preserve"> In short, domestic courts are not simply rule-takers or rule-enforcers.</w:t>
      </w:r>
      <w:r w:rsidR="003669BC" w:rsidRPr="004370AE">
        <w:rPr>
          <w:rFonts w:ascii="Georgia" w:hAnsi="Georgia" w:cs="Times New Roman"/>
        </w:rPr>
        <w:t xml:space="preserve"> </w:t>
      </w:r>
      <w:r w:rsidR="00241A32" w:rsidRPr="004370AE">
        <w:rPr>
          <w:rFonts w:ascii="Georgia" w:hAnsi="Georgia" w:cs="Times New Roman"/>
        </w:rPr>
        <w:t>W</w:t>
      </w:r>
      <w:r w:rsidRPr="004370AE">
        <w:rPr>
          <w:rFonts w:ascii="Georgia" w:hAnsi="Georgia" w:cs="Times New Roman"/>
        </w:rPr>
        <w:t>e see transnational law as creating new political opportunities for actors, be they state or non-state, to turn their domestic battles transnational</w:t>
      </w:r>
      <w:r w:rsidR="008442FB" w:rsidRPr="004370AE">
        <w:rPr>
          <w:rFonts w:ascii="Georgia" w:hAnsi="Georgia" w:cs="Times New Roman"/>
        </w:rPr>
        <w:t xml:space="preserve">, reshaping </w:t>
      </w:r>
      <w:r w:rsidR="00566D95" w:rsidRPr="004370AE">
        <w:rPr>
          <w:rFonts w:ascii="Georgia" w:hAnsi="Georgia" w:cs="Times New Roman"/>
        </w:rPr>
        <w:t>who wins and loses as well as</w:t>
      </w:r>
      <w:r w:rsidR="006F790F" w:rsidRPr="004370AE">
        <w:rPr>
          <w:rFonts w:ascii="Georgia" w:hAnsi="Georgia" w:cs="Times New Roman"/>
        </w:rPr>
        <w:t xml:space="preserve"> the</w:t>
      </w:r>
      <w:r w:rsidR="00566D95" w:rsidRPr="004370AE">
        <w:rPr>
          <w:rFonts w:ascii="Georgia" w:hAnsi="Georgia" w:cs="Times New Roman"/>
        </w:rPr>
        <w:t xml:space="preserve"> </w:t>
      </w:r>
      <w:r w:rsidR="008442FB" w:rsidRPr="004370AE">
        <w:rPr>
          <w:rFonts w:ascii="Georgia" w:hAnsi="Georgia" w:cs="Times New Roman"/>
        </w:rPr>
        <w:t>global norms and practice</w:t>
      </w:r>
      <w:r w:rsidR="006F790F" w:rsidRPr="004370AE">
        <w:rPr>
          <w:rFonts w:ascii="Georgia" w:hAnsi="Georgia" w:cs="Times New Roman"/>
        </w:rPr>
        <w:t xml:space="preserve"> that guide legal discourse</w:t>
      </w:r>
      <w:r w:rsidR="008442FB" w:rsidRPr="004370AE">
        <w:rPr>
          <w:rFonts w:ascii="Georgia" w:hAnsi="Georgia" w:cs="Times New Roman"/>
        </w:rPr>
        <w:t xml:space="preserve">. </w:t>
      </w:r>
    </w:p>
    <w:p w14:paraId="21B7D548" w14:textId="7CE7FB07" w:rsidR="000D55F4" w:rsidRPr="004370AE" w:rsidRDefault="00993F84" w:rsidP="009C2F6F">
      <w:pPr>
        <w:spacing w:line="480" w:lineRule="auto"/>
        <w:ind w:firstLine="720"/>
        <w:contextualSpacing/>
        <w:rPr>
          <w:rFonts w:ascii="Georgia" w:hAnsi="Georgia" w:cs="Times New Roman"/>
        </w:rPr>
      </w:pPr>
      <w:r w:rsidRPr="004370AE">
        <w:rPr>
          <w:rFonts w:ascii="Georgia" w:hAnsi="Georgia" w:cs="Times New Roman"/>
        </w:rPr>
        <w:t xml:space="preserve">A focus on transnational law and domestic courts also pushes researchers to consider the full scope of legal venues involved in global politics. </w:t>
      </w:r>
      <w:r w:rsidR="000D55F4" w:rsidRPr="004370AE">
        <w:rPr>
          <w:rFonts w:ascii="Georgia" w:hAnsi="Georgia" w:cs="Times New Roman"/>
        </w:rPr>
        <w:t xml:space="preserve">Much of the research that we build on </w:t>
      </w:r>
      <w:r w:rsidR="006F790F" w:rsidRPr="004370AE">
        <w:rPr>
          <w:rFonts w:ascii="Georgia" w:hAnsi="Georgia" w:cs="Times New Roman"/>
        </w:rPr>
        <w:t>taps into</w:t>
      </w:r>
      <w:r w:rsidR="000D55F4" w:rsidRPr="004370AE">
        <w:rPr>
          <w:rFonts w:ascii="Georgia" w:hAnsi="Georgia" w:cs="Times New Roman"/>
        </w:rPr>
        <w:t xml:space="preserve"> a growing recognition that multiple international organizations and institutions lay claims to govern</w:t>
      </w:r>
      <w:r w:rsidR="007228B6" w:rsidRPr="004370AE">
        <w:rPr>
          <w:rFonts w:ascii="Georgia" w:hAnsi="Georgia" w:cs="Times New Roman"/>
        </w:rPr>
        <w:t>ing</w:t>
      </w:r>
      <w:r w:rsidR="000D55F4" w:rsidRPr="004370AE">
        <w:rPr>
          <w:rFonts w:ascii="Georgia" w:hAnsi="Georgia" w:cs="Times New Roman"/>
        </w:rPr>
        <w:t xml:space="preserve"> the same issue</w:t>
      </w:r>
      <w:r w:rsidR="008442FB" w:rsidRPr="004370AE">
        <w:rPr>
          <w:rFonts w:ascii="Georgia" w:hAnsi="Georgia" w:cs="Times New Roman"/>
        </w:rPr>
        <w:t>s</w:t>
      </w:r>
      <w:r w:rsidR="000D55F4" w:rsidRPr="004370AE">
        <w:rPr>
          <w:rFonts w:ascii="Georgia" w:hAnsi="Georgia" w:cs="Times New Roman"/>
        </w:rPr>
        <w:t>. The research agenda on “regime complexity” is founded on this premise, and it successfully shows how these new arenas are altering the toolkits for states</w:t>
      </w:r>
      <w:r w:rsidR="006208EE" w:rsidRPr="004370AE">
        <w:rPr>
          <w:rFonts w:ascii="Georgia" w:hAnsi="Georgia" w:cs="Times New Roman"/>
        </w:rPr>
        <w:t xml:space="preserve"> and international bureaucrats</w:t>
      </w:r>
      <w:r w:rsidR="000D55F4" w:rsidRPr="004370AE">
        <w:rPr>
          <w:rFonts w:ascii="Georgia" w:hAnsi="Georgia" w:cs="Times New Roman"/>
        </w:rPr>
        <w:t xml:space="preserve"> to </w:t>
      </w:r>
      <w:r w:rsidR="006E2F9A" w:rsidRPr="004370AE">
        <w:rPr>
          <w:rFonts w:ascii="Georgia" w:hAnsi="Georgia" w:cs="Times New Roman"/>
        </w:rPr>
        <w:t>achieve</w:t>
      </w:r>
      <w:r w:rsidR="000D55F4" w:rsidRPr="004370AE">
        <w:rPr>
          <w:rFonts w:ascii="Georgia" w:hAnsi="Georgia" w:cs="Times New Roman"/>
        </w:rPr>
        <w:t xml:space="preserve"> their strategic objectives</w:t>
      </w:r>
      <w:r w:rsidR="00790812" w:rsidRPr="004370AE">
        <w:rPr>
          <w:rFonts w:ascii="Georgia" w:hAnsi="Georgia" w:cs="Times New Roman"/>
        </w:rPr>
        <w:t xml:space="preserve"> (Alter and Meunier 2009)</w:t>
      </w:r>
      <w:r w:rsidR="000D55F4" w:rsidRPr="004370AE">
        <w:rPr>
          <w:rFonts w:ascii="Georgia" w:hAnsi="Georgia" w:cs="Times New Roman"/>
        </w:rPr>
        <w:t xml:space="preserve">. Thus far, scholars </w:t>
      </w:r>
      <w:r w:rsidR="00221429" w:rsidRPr="004370AE">
        <w:rPr>
          <w:rFonts w:ascii="Georgia" w:hAnsi="Georgia" w:cs="Times New Roman"/>
        </w:rPr>
        <w:t xml:space="preserve">have </w:t>
      </w:r>
      <w:r w:rsidR="000D55F4" w:rsidRPr="004370AE">
        <w:rPr>
          <w:rFonts w:ascii="Georgia" w:hAnsi="Georgia" w:cs="Times New Roman"/>
        </w:rPr>
        <w:t xml:space="preserve">generally </w:t>
      </w:r>
      <w:r w:rsidR="00221429" w:rsidRPr="004370AE">
        <w:rPr>
          <w:rFonts w:ascii="Georgia" w:hAnsi="Georgia" w:cs="Times New Roman"/>
        </w:rPr>
        <w:t>considered</w:t>
      </w:r>
      <w:r w:rsidR="000D55F4" w:rsidRPr="004370AE">
        <w:rPr>
          <w:rFonts w:ascii="Georgia" w:hAnsi="Georgia" w:cs="Times New Roman"/>
        </w:rPr>
        <w:t xml:space="preserve"> international fora or rules as the key factors in this competition for authority</w:t>
      </w:r>
      <w:r w:rsidRPr="004370AE">
        <w:rPr>
          <w:rFonts w:ascii="Georgia" w:hAnsi="Georgia" w:cs="Times New Roman"/>
        </w:rPr>
        <w:t xml:space="preserve"> potentially introducing unnecessary bias into such studies</w:t>
      </w:r>
      <w:r w:rsidR="006E2F9A" w:rsidRPr="004370AE">
        <w:rPr>
          <w:rFonts w:ascii="Georgia" w:hAnsi="Georgia" w:cs="Times New Roman"/>
        </w:rPr>
        <w:t>;</w:t>
      </w:r>
      <w:r w:rsidR="000D55F4" w:rsidRPr="004370AE">
        <w:rPr>
          <w:rFonts w:ascii="Georgia" w:hAnsi="Georgia" w:cs="Times New Roman"/>
        </w:rPr>
        <w:t xml:space="preserve"> we </w:t>
      </w:r>
      <w:r w:rsidR="006E2F9A" w:rsidRPr="004370AE">
        <w:rPr>
          <w:rFonts w:ascii="Georgia" w:hAnsi="Georgia" w:cs="Times New Roman"/>
        </w:rPr>
        <w:t>find</w:t>
      </w:r>
      <w:r w:rsidR="000D55F4" w:rsidRPr="004370AE">
        <w:rPr>
          <w:rFonts w:ascii="Georgia" w:hAnsi="Georgia" w:cs="Times New Roman"/>
        </w:rPr>
        <w:t xml:space="preserve"> that domestic institutions</w:t>
      </w:r>
      <w:r w:rsidR="00E10920" w:rsidRPr="004370AE">
        <w:rPr>
          <w:rFonts w:ascii="Georgia" w:hAnsi="Georgia" w:cs="Times New Roman"/>
        </w:rPr>
        <w:t>, such as national courts,</w:t>
      </w:r>
      <w:r w:rsidR="000D55F4" w:rsidRPr="004370AE">
        <w:rPr>
          <w:rFonts w:ascii="Georgia" w:hAnsi="Georgia" w:cs="Times New Roman"/>
        </w:rPr>
        <w:t xml:space="preserve"> must be included as important players </w:t>
      </w:r>
      <w:r w:rsidR="006208EE" w:rsidRPr="004370AE">
        <w:rPr>
          <w:rFonts w:ascii="Georgia" w:hAnsi="Georgia" w:cs="Times New Roman"/>
        </w:rPr>
        <w:t>across</w:t>
      </w:r>
      <w:r w:rsidR="000D55F4" w:rsidRPr="004370AE">
        <w:rPr>
          <w:rFonts w:ascii="Georgia" w:hAnsi="Georgia" w:cs="Times New Roman"/>
        </w:rPr>
        <w:t xml:space="preserve"> regime complexes. </w:t>
      </w:r>
      <w:r w:rsidR="008442FB" w:rsidRPr="004370AE">
        <w:rPr>
          <w:rFonts w:ascii="Georgia" w:hAnsi="Georgia" w:cs="Times New Roman"/>
        </w:rPr>
        <w:t xml:space="preserve">In this respect, we </w:t>
      </w:r>
      <w:r w:rsidR="00566D95" w:rsidRPr="004370AE">
        <w:rPr>
          <w:rFonts w:ascii="Georgia" w:hAnsi="Georgia" w:cs="Times New Roman"/>
        </w:rPr>
        <w:t>put</w:t>
      </w:r>
      <w:r w:rsidR="008442FB" w:rsidRPr="004370AE">
        <w:rPr>
          <w:rFonts w:ascii="Georgia" w:hAnsi="Georgia" w:cs="Times New Roman"/>
        </w:rPr>
        <w:t xml:space="preserve"> conversations on regime complexity </w:t>
      </w:r>
      <w:r w:rsidR="00241A32" w:rsidRPr="004370AE">
        <w:rPr>
          <w:rFonts w:ascii="Georgia" w:hAnsi="Georgia" w:cs="Times New Roman"/>
        </w:rPr>
        <w:t xml:space="preserve">in dialogue </w:t>
      </w:r>
      <w:r w:rsidR="008442FB" w:rsidRPr="004370AE">
        <w:rPr>
          <w:rFonts w:ascii="Georgia" w:hAnsi="Georgia" w:cs="Times New Roman"/>
        </w:rPr>
        <w:t>with largely parallel work on multilevel governance</w:t>
      </w:r>
      <w:r w:rsidR="006F790F" w:rsidRPr="004370AE">
        <w:rPr>
          <w:rFonts w:ascii="Georgia" w:hAnsi="Georgia" w:cs="Times New Roman"/>
        </w:rPr>
        <w:t xml:space="preserve"> and </w:t>
      </w:r>
      <w:proofErr w:type="spellStart"/>
      <w:r w:rsidR="006F790F" w:rsidRPr="004370AE">
        <w:rPr>
          <w:rFonts w:ascii="Georgia" w:hAnsi="Georgia" w:cs="Times New Roman"/>
        </w:rPr>
        <w:t>transgovernmental</w:t>
      </w:r>
      <w:proofErr w:type="spellEnd"/>
      <w:r w:rsidR="006F790F" w:rsidRPr="004370AE">
        <w:rPr>
          <w:rFonts w:ascii="Georgia" w:hAnsi="Georgia" w:cs="Times New Roman"/>
        </w:rPr>
        <w:t xml:space="preserve"> politics</w:t>
      </w:r>
      <w:r w:rsidR="000A091C" w:rsidRPr="004370AE">
        <w:rPr>
          <w:rFonts w:ascii="Georgia" w:hAnsi="Georgia" w:cs="Times New Roman"/>
        </w:rPr>
        <w:t xml:space="preserve"> </w:t>
      </w:r>
      <w:r w:rsidR="000A091C" w:rsidRPr="004370AE">
        <w:rPr>
          <w:rFonts w:ascii="Georgia" w:hAnsi="Georgia" w:cs="Times New Roman"/>
        </w:rPr>
        <w:fldChar w:fldCharType="begin"/>
      </w:r>
      <w:r w:rsidR="000A091C" w:rsidRPr="004370AE">
        <w:rPr>
          <w:rFonts w:ascii="Georgia" w:hAnsi="Georgia" w:cs="Times New Roman"/>
        </w:rPr>
        <w:instrText xml:space="preserve"> ADDIN ZOTERO_ITEM CSL_CITATION {"citationID":"2jfup0amcl","properties":{"formattedCitation":"(Hooghe et al., 2001; Slaughter, 2004)","plainCitation":"(Hooghe et al., 2001; Slaughter, 2004)"},"citationItems":[{"id":5175,"uris":["http://zotero.org/users/local/oXQBh7r1/items/GF5D9FEG"],"uri":["http://zotero.org/users/local/oXQBh7r1/items/GF5D9FEG"],"itemData":{"id":5175,"type":"book","title":"Multi-level governance and European integration","publisher":"Rowman &amp; Littlefield","source":"Google Scholar","author":[{"family":"Hooghe","given":"Liesbet"},{"family":"Marks","given":"Gary"},{"family":"Marks","given":"Gary Wolfe"}],"issued":{"date-parts":[["2001"]]}}},{"id":4419,"uris":["http://zotero.org/users/local/oXQBh7r1/items/TBP9WUQ5"],"uri":["http://zotero.org/users/local/oXQBh7r1/items/TBP9WUQ5"],"itemData":{"id":4419,"type":"article-journal","title":"Sovereignty and power in a networked world order","container-title":"Stan. J. Int'l L.","page":"283","volume":"40","source":"Google Scholar","author":[{"family":"Slaughter","given":"Anne-Marie"}],"issued":{"date-parts":[["2004"]]}}}],"schema":"https://github.com/citation-style-language/schema/raw/master/csl-citation.json"} </w:instrText>
      </w:r>
      <w:r w:rsidR="000A091C" w:rsidRPr="004370AE">
        <w:rPr>
          <w:rFonts w:ascii="Georgia" w:hAnsi="Georgia" w:cs="Times New Roman"/>
        </w:rPr>
        <w:fldChar w:fldCharType="separate"/>
      </w:r>
      <w:r w:rsidR="005900B3" w:rsidRPr="004370AE">
        <w:rPr>
          <w:rFonts w:ascii="Georgia" w:hAnsi="Georgia" w:cs="Times New Roman"/>
          <w:noProof/>
        </w:rPr>
        <w:t>(Hooghe et al., 2001; Slaughter, 2004)</w:t>
      </w:r>
      <w:r w:rsidR="000A091C" w:rsidRPr="004370AE">
        <w:rPr>
          <w:rFonts w:ascii="Georgia" w:hAnsi="Georgia" w:cs="Times New Roman"/>
        </w:rPr>
        <w:fldChar w:fldCharType="end"/>
      </w:r>
      <w:r w:rsidR="008442FB" w:rsidRPr="004370AE">
        <w:rPr>
          <w:rFonts w:ascii="Georgia" w:hAnsi="Georgia" w:cs="Times New Roman"/>
        </w:rPr>
        <w:t xml:space="preserve">. </w:t>
      </w:r>
      <w:r w:rsidR="006F790F" w:rsidRPr="004370AE">
        <w:rPr>
          <w:rFonts w:ascii="Georgia" w:hAnsi="Georgia" w:cs="Times New Roman"/>
        </w:rPr>
        <w:t>As domestic courts engage in global governance, they produce new sites of authority available for forum shopping and legal conflict. In doing so, the article emphasizes the ways in which domestic legal systems may not only serve as commitment mechanisms (</w:t>
      </w:r>
      <w:proofErr w:type="spellStart"/>
      <w:r w:rsidR="006F790F" w:rsidRPr="004370AE">
        <w:rPr>
          <w:rFonts w:ascii="Georgia" w:hAnsi="Georgia" w:cs="Times New Roman"/>
        </w:rPr>
        <w:t>e.g</w:t>
      </w:r>
      <w:proofErr w:type="spellEnd"/>
      <w:r w:rsidR="006F790F" w:rsidRPr="004370AE">
        <w:rPr>
          <w:rFonts w:ascii="Georgia" w:hAnsi="Georgia" w:cs="Times New Roman"/>
        </w:rPr>
        <w:t xml:space="preserve"> through property rights or veto points) but also as generators of contentious politics. </w:t>
      </w:r>
    </w:p>
    <w:p w14:paraId="51F46F43" w14:textId="6A962D0F" w:rsidR="000D55F4" w:rsidRPr="004370AE" w:rsidRDefault="000D55F4" w:rsidP="009C2F6F">
      <w:pPr>
        <w:spacing w:line="480" w:lineRule="auto"/>
        <w:contextualSpacing/>
        <w:rPr>
          <w:rFonts w:ascii="Georgia" w:hAnsi="Georgia" w:cs="Arial"/>
          <w:color w:val="222222"/>
        </w:rPr>
      </w:pPr>
      <w:r w:rsidRPr="004370AE">
        <w:rPr>
          <w:rFonts w:ascii="Georgia" w:hAnsi="Georgia" w:cs="Arial"/>
          <w:color w:val="222222"/>
        </w:rPr>
        <w:lastRenderedPageBreak/>
        <w:tab/>
        <w:t xml:space="preserve">Finally, debates on international order are </w:t>
      </w:r>
      <w:r w:rsidR="007228B6" w:rsidRPr="004370AE">
        <w:rPr>
          <w:rFonts w:ascii="Georgia" w:hAnsi="Georgia" w:cs="Arial"/>
          <w:color w:val="222222"/>
        </w:rPr>
        <w:t>steadily</w:t>
      </w:r>
      <w:r w:rsidRPr="004370AE">
        <w:rPr>
          <w:rFonts w:ascii="Georgia" w:hAnsi="Georgia" w:cs="Arial"/>
          <w:color w:val="222222"/>
        </w:rPr>
        <w:t xml:space="preserve"> converging towards an agenda focused</w:t>
      </w:r>
      <w:r w:rsidR="00E10920" w:rsidRPr="004370AE">
        <w:rPr>
          <w:rFonts w:ascii="Georgia" w:hAnsi="Georgia" w:cs="Arial"/>
          <w:color w:val="222222"/>
        </w:rPr>
        <w:t xml:space="preserve"> on</w:t>
      </w:r>
      <w:r w:rsidRPr="004370AE">
        <w:rPr>
          <w:rFonts w:ascii="Georgia" w:hAnsi="Georgia" w:cs="Arial"/>
          <w:color w:val="222222"/>
        </w:rPr>
        <w:t xml:space="preserve"> hierarchy, where scholars seek to identify </w:t>
      </w:r>
      <w:r w:rsidR="006208EE" w:rsidRPr="004370AE">
        <w:rPr>
          <w:rFonts w:ascii="Georgia" w:hAnsi="Georgia" w:cs="Arial"/>
          <w:color w:val="222222"/>
        </w:rPr>
        <w:t>the conditions under which</w:t>
      </w:r>
      <w:r w:rsidRPr="004370AE">
        <w:rPr>
          <w:rFonts w:ascii="Georgia" w:hAnsi="Georgia" w:cs="Arial"/>
          <w:color w:val="222222"/>
        </w:rPr>
        <w:t xml:space="preserve"> states </w:t>
      </w:r>
      <w:r w:rsidR="006208EE" w:rsidRPr="004370AE">
        <w:rPr>
          <w:rFonts w:ascii="Georgia" w:hAnsi="Georgia" w:cs="Arial"/>
          <w:color w:val="222222"/>
        </w:rPr>
        <w:t xml:space="preserve">(de facto) </w:t>
      </w:r>
      <w:r w:rsidRPr="004370AE">
        <w:rPr>
          <w:rFonts w:ascii="Georgia" w:hAnsi="Georgia" w:cs="Arial"/>
          <w:color w:val="222222"/>
        </w:rPr>
        <w:t xml:space="preserve">take over functions of sovereignty from their </w:t>
      </w:r>
      <w:r w:rsidR="007228B6" w:rsidRPr="004370AE">
        <w:rPr>
          <w:rFonts w:ascii="Georgia" w:hAnsi="Georgia" w:cs="Arial"/>
          <w:color w:val="222222"/>
        </w:rPr>
        <w:t>subordinates</w:t>
      </w:r>
      <w:r w:rsidRPr="004370AE">
        <w:rPr>
          <w:rFonts w:ascii="Georgia" w:hAnsi="Georgia" w:cs="Arial"/>
          <w:color w:val="222222"/>
        </w:rPr>
        <w:t xml:space="preserve"> </w:t>
      </w:r>
      <w:r w:rsidR="007228B6" w:rsidRPr="004370AE">
        <w:rPr>
          <w:rFonts w:ascii="Georgia" w:hAnsi="Georgia" w:cs="Arial"/>
          <w:color w:val="222222"/>
        </w:rPr>
        <w:t>and even</w:t>
      </w:r>
      <w:r w:rsidRPr="004370AE">
        <w:rPr>
          <w:rFonts w:ascii="Georgia" w:hAnsi="Georgia" w:cs="Arial"/>
          <w:color w:val="222222"/>
        </w:rPr>
        <w:t xml:space="preserve"> </w:t>
      </w:r>
      <w:r w:rsidR="007228B6" w:rsidRPr="004370AE">
        <w:rPr>
          <w:rFonts w:ascii="Georgia" w:hAnsi="Georgia" w:cs="Arial"/>
          <w:color w:val="222222"/>
        </w:rPr>
        <w:t>adversaries</w:t>
      </w:r>
      <w:r w:rsidR="008B5021" w:rsidRPr="004370AE">
        <w:rPr>
          <w:rFonts w:ascii="Georgia" w:hAnsi="Georgia" w:cs="Arial"/>
          <w:color w:val="222222"/>
        </w:rPr>
        <w:t xml:space="preserve"> </w:t>
      </w:r>
      <w:r w:rsidR="000A091C" w:rsidRPr="004370AE">
        <w:rPr>
          <w:rFonts w:ascii="Georgia" w:hAnsi="Georgia" w:cs="Arial"/>
          <w:color w:val="222222"/>
        </w:rPr>
        <w:fldChar w:fldCharType="begin"/>
      </w:r>
      <w:r w:rsidR="006E25B8" w:rsidRPr="004370AE">
        <w:rPr>
          <w:rFonts w:ascii="Georgia" w:hAnsi="Georgia" w:cs="Arial"/>
          <w:color w:val="222222"/>
        </w:rPr>
        <w:instrText xml:space="preserve"> ADDIN ZOTERO_ITEM CSL_CITATION {"citationID":"EuPJjlaS","properties":{"formattedCitation":"(Lake, 2009; Nedal and Nexon, 2019)","plainCitation":"(Lake, 2009; Nedal and Nexon, 2019)"},"citationItems":[{"id":332,"uris":["http://zotero.org/users/local/oXQBh7r1/items/C2C6RDBE"],"uri":["http://zotero.org/users/local/oXQBh7r1/items/C2C6RDBE"],"itemData":{"id":332,"type":"book","title":"Hierarchy in international relations","publisher":"Cornell University Press","source":"Google Scholar","URL":"https://books.google.com/books?hl=en&amp;lr=&amp;id=f0FTboOXIT0C&amp;oi=fnd&amp;pg=PT3&amp;dq=lake+hierarchy&amp;ots=xcIvZgRQZy&amp;sig=DZOKl6_Kn8YKaxvUiNSXokO7oOQ","author":[{"family":"Lake","given":"David A."}],"issued":{"date-parts":[["2009"]]},"accessed":{"date-parts":[["2015",12,7]]}}},{"id":5178,"uris":["http://zotero.org/users/local/oXQBh7r1/items/M3V257FU"],"uri":["http://zotero.org/users/local/oXQBh7r1/items/M3V257FU"],"itemData":{"id":5178,"type":"article-journal","title":"Anarchy and Authority: International Structure, the Balance of Power, and Hierarchy","container-title":"Journal of Global Security Studies","page":"169–189","volume":"4","issue":"2","source":"Google Scholar","shortTitle":"Anarchy and Authority","author":[{"family":"Nedal","given":"Dani K."},{"family":"Nexon","given":"Daniel H."}],"issued":{"date-parts":[["2019"]]}}}],"schema":"https://github.com/citation-style-language/schema/raw/master/csl-citation.json"} </w:instrText>
      </w:r>
      <w:r w:rsidR="000A091C" w:rsidRPr="004370AE">
        <w:rPr>
          <w:rFonts w:ascii="Georgia" w:hAnsi="Georgia" w:cs="Arial"/>
          <w:color w:val="222222"/>
        </w:rPr>
        <w:fldChar w:fldCharType="separate"/>
      </w:r>
      <w:r w:rsidR="005900B3" w:rsidRPr="004370AE">
        <w:rPr>
          <w:rFonts w:ascii="Georgia" w:hAnsi="Georgia" w:cs="Arial"/>
          <w:noProof/>
          <w:color w:val="222222"/>
        </w:rPr>
        <w:t>(Lake, 2009; Nedal and Nexon, 2019)</w:t>
      </w:r>
      <w:r w:rsidR="000A091C" w:rsidRPr="004370AE">
        <w:rPr>
          <w:rFonts w:ascii="Georgia" w:hAnsi="Georgia" w:cs="Arial"/>
          <w:color w:val="222222"/>
        </w:rPr>
        <w:fldChar w:fldCharType="end"/>
      </w:r>
      <w:r w:rsidR="000A091C" w:rsidRPr="004370AE">
        <w:rPr>
          <w:rFonts w:ascii="Georgia" w:hAnsi="Georgia" w:cs="Arial"/>
          <w:color w:val="222222"/>
        </w:rPr>
        <w:t>.</w:t>
      </w:r>
      <w:r w:rsidRPr="004370AE">
        <w:rPr>
          <w:rFonts w:ascii="Georgia" w:hAnsi="Georgia" w:cs="Arial"/>
          <w:color w:val="222222"/>
        </w:rPr>
        <w:t xml:space="preserve"> By examining the practice of transnational law, we find numerous instances where actors from one state voluntarily follow the rule</w:t>
      </w:r>
      <w:r w:rsidR="007228B6" w:rsidRPr="004370AE">
        <w:rPr>
          <w:rFonts w:ascii="Georgia" w:hAnsi="Georgia" w:cs="Arial"/>
          <w:color w:val="222222"/>
        </w:rPr>
        <w:t>s of,</w:t>
      </w:r>
      <w:r w:rsidRPr="004370AE">
        <w:rPr>
          <w:rFonts w:ascii="Georgia" w:hAnsi="Georgia" w:cs="Arial"/>
          <w:color w:val="222222"/>
        </w:rPr>
        <w:t xml:space="preserve"> or adjudicates their conflict</w:t>
      </w:r>
      <w:r w:rsidR="007228B6" w:rsidRPr="004370AE">
        <w:rPr>
          <w:rFonts w:ascii="Georgia" w:hAnsi="Georgia" w:cs="Arial"/>
          <w:color w:val="222222"/>
        </w:rPr>
        <w:t>s</w:t>
      </w:r>
      <w:r w:rsidRPr="004370AE">
        <w:rPr>
          <w:rFonts w:ascii="Georgia" w:hAnsi="Georgia" w:cs="Arial"/>
          <w:color w:val="222222"/>
        </w:rPr>
        <w:t xml:space="preserve"> in</w:t>
      </w:r>
      <w:r w:rsidR="007228B6" w:rsidRPr="004370AE">
        <w:rPr>
          <w:rFonts w:ascii="Georgia" w:hAnsi="Georgia" w:cs="Arial"/>
          <w:color w:val="222222"/>
        </w:rPr>
        <w:t>,</w:t>
      </w:r>
      <w:r w:rsidRPr="004370AE">
        <w:rPr>
          <w:rFonts w:ascii="Georgia" w:hAnsi="Georgia" w:cs="Arial"/>
          <w:color w:val="222222"/>
        </w:rPr>
        <w:t xml:space="preserve"> the jurisdiction of an alternate power</w:t>
      </w:r>
      <w:r w:rsidR="00241A32" w:rsidRPr="004370AE">
        <w:rPr>
          <w:rFonts w:ascii="Georgia" w:hAnsi="Georgia" w:cs="Arial"/>
          <w:color w:val="222222"/>
        </w:rPr>
        <w:t xml:space="preserve"> (Efrat and Newman 2016)</w:t>
      </w:r>
      <w:r w:rsidRPr="004370AE">
        <w:rPr>
          <w:rFonts w:ascii="Georgia" w:hAnsi="Georgia" w:cs="Arial"/>
          <w:color w:val="222222"/>
        </w:rPr>
        <w:t xml:space="preserve">. This fits squarely within the theoretical ambitions of hierarchy studies, but these actions are </w:t>
      </w:r>
      <w:r w:rsidR="006208EE" w:rsidRPr="004370AE">
        <w:rPr>
          <w:rFonts w:ascii="Georgia" w:hAnsi="Georgia" w:cs="Arial"/>
          <w:color w:val="222222"/>
        </w:rPr>
        <w:t xml:space="preserve">often </w:t>
      </w:r>
      <w:r w:rsidRPr="004370AE">
        <w:rPr>
          <w:rFonts w:ascii="Georgia" w:hAnsi="Georgia" w:cs="Arial"/>
          <w:color w:val="222222"/>
        </w:rPr>
        <w:t>taken by private and non-state actors</w:t>
      </w:r>
      <w:r w:rsidR="006E25B8" w:rsidRPr="004370AE">
        <w:rPr>
          <w:rFonts w:ascii="Georgia" w:hAnsi="Georgia" w:cs="Arial"/>
          <w:color w:val="222222"/>
        </w:rPr>
        <w:t xml:space="preserve">. </w:t>
      </w:r>
      <w:r w:rsidRPr="004370AE">
        <w:rPr>
          <w:rFonts w:ascii="Georgia" w:hAnsi="Georgia" w:cs="Arial"/>
          <w:color w:val="222222"/>
        </w:rPr>
        <w:t xml:space="preserve">In other words, we hope the </w:t>
      </w:r>
      <w:r w:rsidR="006F790F" w:rsidRPr="004370AE">
        <w:rPr>
          <w:rFonts w:ascii="Georgia" w:hAnsi="Georgia" w:cs="Arial"/>
          <w:color w:val="222222"/>
        </w:rPr>
        <w:t xml:space="preserve">article </w:t>
      </w:r>
      <w:r w:rsidRPr="004370AE">
        <w:rPr>
          <w:rFonts w:ascii="Georgia" w:hAnsi="Georgia" w:cs="Arial"/>
          <w:color w:val="222222"/>
        </w:rPr>
        <w:t xml:space="preserve">will push hierarchy scholars </w:t>
      </w:r>
      <w:r w:rsidR="00CF6BDA" w:rsidRPr="004370AE">
        <w:rPr>
          <w:rFonts w:ascii="Georgia" w:hAnsi="Georgia" w:cs="Arial"/>
          <w:color w:val="222222"/>
        </w:rPr>
        <w:t xml:space="preserve">in IR </w:t>
      </w:r>
      <w:r w:rsidRPr="004370AE">
        <w:rPr>
          <w:rFonts w:ascii="Georgia" w:hAnsi="Georgia" w:cs="Arial"/>
          <w:color w:val="222222"/>
        </w:rPr>
        <w:t xml:space="preserve">to re-examine who has the ability to trade sovereignty and how domestic courts are often at the center of these transactions. </w:t>
      </w:r>
    </w:p>
    <w:p w14:paraId="13BF2236" w14:textId="1179268A" w:rsidR="00810748" w:rsidRPr="004370AE" w:rsidRDefault="00810748" w:rsidP="009C2F6F">
      <w:pPr>
        <w:spacing w:line="480" w:lineRule="auto"/>
        <w:ind w:firstLine="720"/>
        <w:contextualSpacing/>
        <w:rPr>
          <w:rFonts w:ascii="Georgia" w:hAnsi="Georgia" w:cs="Times New Roman"/>
        </w:rPr>
      </w:pPr>
      <w:r w:rsidRPr="004370AE">
        <w:rPr>
          <w:rFonts w:ascii="Georgia" w:hAnsi="Georgia" w:cs="Times New Roman"/>
        </w:rPr>
        <w:t xml:space="preserve">In what follows we first review the transnational law concept in legal scholarship and </w:t>
      </w:r>
      <w:r w:rsidR="007228B6" w:rsidRPr="004370AE">
        <w:rPr>
          <w:rFonts w:ascii="Georgia" w:hAnsi="Georgia" w:cs="Times New Roman"/>
        </w:rPr>
        <w:t xml:space="preserve">synthesize how it </w:t>
      </w:r>
      <w:r w:rsidR="006E2F9A" w:rsidRPr="004370AE">
        <w:rPr>
          <w:rFonts w:ascii="Georgia" w:hAnsi="Georgia" w:cs="Times New Roman"/>
        </w:rPr>
        <w:t>is</w:t>
      </w:r>
      <w:r w:rsidR="007228B6" w:rsidRPr="004370AE">
        <w:rPr>
          <w:rFonts w:ascii="Georgia" w:hAnsi="Georgia" w:cs="Times New Roman"/>
        </w:rPr>
        <w:t xml:space="preserve"> </w:t>
      </w:r>
      <w:r w:rsidR="006E2F9A" w:rsidRPr="004370AE">
        <w:rPr>
          <w:rFonts w:ascii="Georgia" w:hAnsi="Georgia" w:cs="Times New Roman"/>
        </w:rPr>
        <w:t>progressing</w:t>
      </w:r>
      <w:r w:rsidR="007228B6" w:rsidRPr="004370AE">
        <w:rPr>
          <w:rFonts w:ascii="Georgia" w:hAnsi="Georgia" w:cs="Times New Roman"/>
        </w:rPr>
        <w:t xml:space="preserve"> within </w:t>
      </w:r>
      <w:r w:rsidR="00D96E2D">
        <w:rPr>
          <w:rFonts w:ascii="Georgia" w:hAnsi="Georgia" w:cs="Times New Roman"/>
        </w:rPr>
        <w:t>IR</w:t>
      </w:r>
      <w:r w:rsidR="00D91102" w:rsidRPr="004370AE">
        <w:rPr>
          <w:rFonts w:ascii="Georgia" w:hAnsi="Georgia" w:cs="Times New Roman"/>
        </w:rPr>
        <w:t xml:space="preserve">. </w:t>
      </w:r>
      <w:r w:rsidR="00607772" w:rsidRPr="004370AE">
        <w:rPr>
          <w:rFonts w:ascii="Georgia" w:hAnsi="Georgia" w:cs="Times New Roman"/>
        </w:rPr>
        <w:t xml:space="preserve">We then </w:t>
      </w:r>
      <w:r w:rsidR="002E5491" w:rsidRPr="004370AE">
        <w:rPr>
          <w:rFonts w:ascii="Georgia" w:hAnsi="Georgia" w:cs="Times New Roman"/>
        </w:rPr>
        <w:t>examine</w:t>
      </w:r>
      <w:r w:rsidR="00607772" w:rsidRPr="004370AE">
        <w:rPr>
          <w:rFonts w:ascii="Georgia" w:hAnsi="Georgia" w:cs="Times New Roman"/>
        </w:rPr>
        <w:t xml:space="preserve"> three </w:t>
      </w:r>
      <w:r w:rsidR="002E5491" w:rsidRPr="004370AE">
        <w:rPr>
          <w:rFonts w:ascii="Georgia" w:hAnsi="Georgia" w:cs="Times New Roman"/>
        </w:rPr>
        <w:t xml:space="preserve">core areas of international law </w:t>
      </w:r>
      <w:r w:rsidR="00E10920" w:rsidRPr="004370AE">
        <w:rPr>
          <w:rFonts w:ascii="Georgia" w:hAnsi="Georgia" w:cs="Times New Roman"/>
        </w:rPr>
        <w:t>–</w:t>
      </w:r>
      <w:r w:rsidR="002E5491" w:rsidRPr="004370AE">
        <w:rPr>
          <w:rFonts w:ascii="Georgia" w:hAnsi="Georgia" w:cs="Times New Roman"/>
        </w:rPr>
        <w:t xml:space="preserve"> </w:t>
      </w:r>
      <w:r w:rsidR="00607772" w:rsidRPr="004370AE">
        <w:rPr>
          <w:rFonts w:ascii="Georgia" w:hAnsi="Georgia" w:cs="Times New Roman"/>
        </w:rPr>
        <w:t xml:space="preserve">dispute resolution, rule generation, and state </w:t>
      </w:r>
      <w:r w:rsidR="003E4A43" w:rsidRPr="004370AE">
        <w:rPr>
          <w:rFonts w:ascii="Georgia" w:hAnsi="Georgia" w:cs="Times New Roman"/>
        </w:rPr>
        <w:t xml:space="preserve">authority </w:t>
      </w:r>
      <w:r w:rsidR="002E5491" w:rsidRPr="004370AE">
        <w:rPr>
          <w:rFonts w:ascii="Georgia" w:hAnsi="Georgia" w:cs="Times New Roman"/>
        </w:rPr>
        <w:t xml:space="preserve">– demonstrating how a transnational law approach </w:t>
      </w:r>
      <w:proofErr w:type="spellStart"/>
      <w:r w:rsidR="002E5491" w:rsidRPr="004370AE">
        <w:rPr>
          <w:rFonts w:ascii="Georgia" w:hAnsi="Georgia" w:cs="Times New Roman"/>
        </w:rPr>
        <w:t>recenters</w:t>
      </w:r>
      <w:proofErr w:type="spellEnd"/>
      <w:r w:rsidR="002E5491" w:rsidRPr="004370AE">
        <w:rPr>
          <w:rFonts w:ascii="Georgia" w:hAnsi="Georgia" w:cs="Times New Roman"/>
        </w:rPr>
        <w:t xml:space="preserve"> these debates</w:t>
      </w:r>
      <w:r w:rsidR="00391A1E" w:rsidRPr="004370AE">
        <w:rPr>
          <w:rFonts w:ascii="Georgia" w:hAnsi="Georgia" w:cs="Times New Roman"/>
        </w:rPr>
        <w:t xml:space="preserve"> away from compliance and enforcement to co-constitution</w:t>
      </w:r>
      <w:r w:rsidR="00E76238" w:rsidRPr="004370AE">
        <w:rPr>
          <w:rFonts w:ascii="Georgia" w:hAnsi="Georgia" w:cs="Times New Roman"/>
        </w:rPr>
        <w:t>.</w:t>
      </w:r>
      <w:r w:rsidR="00D50AF0" w:rsidRPr="004370AE">
        <w:rPr>
          <w:rFonts w:ascii="Georgia" w:hAnsi="Georgia" w:cs="Times New Roman"/>
        </w:rPr>
        <w:t xml:space="preserve"> The final section discusses the contributions of this theoretical approach to</w:t>
      </w:r>
      <w:r w:rsidR="00CF0093" w:rsidRPr="004370AE">
        <w:rPr>
          <w:rFonts w:ascii="Georgia" w:hAnsi="Georgia" w:cs="Times New Roman"/>
        </w:rPr>
        <w:t xml:space="preserve"> IR and </w:t>
      </w:r>
      <w:r w:rsidR="0011324A" w:rsidRPr="004370AE">
        <w:rPr>
          <w:rFonts w:ascii="Georgia" w:hAnsi="Georgia" w:cs="Times New Roman"/>
        </w:rPr>
        <w:t>offers suggestions for</w:t>
      </w:r>
      <w:r w:rsidR="006208EE" w:rsidRPr="004370AE">
        <w:rPr>
          <w:rFonts w:ascii="Georgia" w:hAnsi="Georgia" w:cs="Times New Roman"/>
        </w:rPr>
        <w:t xml:space="preserve"> future research</w:t>
      </w:r>
      <w:r w:rsidR="008B5021" w:rsidRPr="004370AE">
        <w:rPr>
          <w:rFonts w:ascii="Georgia" w:hAnsi="Georgia" w:cs="Times New Roman"/>
        </w:rPr>
        <w:t xml:space="preserve"> on </w:t>
      </w:r>
      <w:r w:rsidR="00566D95" w:rsidRPr="004370AE">
        <w:rPr>
          <w:rFonts w:ascii="Georgia" w:hAnsi="Georgia" w:cs="Times New Roman"/>
        </w:rPr>
        <w:t>transnational law and</w:t>
      </w:r>
      <w:r w:rsidR="008B5021" w:rsidRPr="004370AE">
        <w:rPr>
          <w:rFonts w:ascii="Georgia" w:hAnsi="Georgia" w:cs="Times New Roman"/>
        </w:rPr>
        <w:t xml:space="preserve"> international order</w:t>
      </w:r>
      <w:r w:rsidR="006208EE" w:rsidRPr="004370AE">
        <w:rPr>
          <w:rFonts w:ascii="Georgia" w:hAnsi="Georgia" w:cs="Times New Roman"/>
        </w:rPr>
        <w:t xml:space="preserve">. </w:t>
      </w:r>
      <w:r w:rsidR="00F86391" w:rsidRPr="004370AE">
        <w:rPr>
          <w:rFonts w:ascii="Georgia" w:hAnsi="Georgia" w:cs="Times New Roman"/>
        </w:rPr>
        <w:t xml:space="preserve">In particular, it calls on scholars to open up an empirical domain charting </w:t>
      </w:r>
      <w:r w:rsidR="000A091C" w:rsidRPr="004370AE">
        <w:rPr>
          <w:rFonts w:ascii="Georgia" w:hAnsi="Georgia" w:cs="Times New Roman"/>
        </w:rPr>
        <w:t xml:space="preserve">how </w:t>
      </w:r>
      <w:r w:rsidR="00F86391" w:rsidRPr="004370AE">
        <w:rPr>
          <w:rFonts w:ascii="Georgia" w:hAnsi="Georgia" w:cs="Times New Roman"/>
        </w:rPr>
        <w:t>differences in national</w:t>
      </w:r>
      <w:r w:rsidR="000A091C" w:rsidRPr="004370AE">
        <w:rPr>
          <w:rFonts w:ascii="Georgia" w:hAnsi="Georgia" w:cs="Times New Roman"/>
        </w:rPr>
        <w:t xml:space="preserve"> courts and</w:t>
      </w:r>
      <w:r w:rsidR="00F86391" w:rsidRPr="004370AE">
        <w:rPr>
          <w:rFonts w:ascii="Georgia" w:hAnsi="Georgia" w:cs="Times New Roman"/>
        </w:rPr>
        <w:t xml:space="preserve"> </w:t>
      </w:r>
      <w:r w:rsidR="000A091C" w:rsidRPr="004370AE">
        <w:rPr>
          <w:rFonts w:ascii="Georgia" w:hAnsi="Georgia" w:cs="Times New Roman"/>
        </w:rPr>
        <w:t xml:space="preserve">legal systems </w:t>
      </w:r>
      <w:r w:rsidR="0058728D" w:rsidRPr="004370AE">
        <w:rPr>
          <w:rFonts w:ascii="Georgia" w:hAnsi="Georgia" w:cs="Times New Roman"/>
        </w:rPr>
        <w:t xml:space="preserve">may </w:t>
      </w:r>
      <w:r w:rsidR="000A091C" w:rsidRPr="004370AE">
        <w:rPr>
          <w:rFonts w:ascii="Georgia" w:hAnsi="Georgia" w:cs="Times New Roman"/>
        </w:rPr>
        <w:t>help us understand when these domestic institutions</w:t>
      </w:r>
      <w:r w:rsidR="00F86391" w:rsidRPr="004370AE">
        <w:rPr>
          <w:rFonts w:ascii="Georgia" w:hAnsi="Georgia" w:cs="Times New Roman"/>
        </w:rPr>
        <w:t xml:space="preserve"> leave an important imprint on the global system.</w:t>
      </w:r>
    </w:p>
    <w:p w14:paraId="364421C7" w14:textId="77777777" w:rsidR="008C32FA" w:rsidRPr="004370AE" w:rsidRDefault="008C32FA" w:rsidP="009C2F6F">
      <w:pPr>
        <w:spacing w:line="480" w:lineRule="auto"/>
        <w:contextualSpacing/>
        <w:rPr>
          <w:rFonts w:ascii="Georgia" w:hAnsi="Georgia"/>
          <w:b/>
        </w:rPr>
      </w:pPr>
    </w:p>
    <w:p w14:paraId="6ED0963F" w14:textId="41679136" w:rsidR="008C32FA" w:rsidRPr="004370AE" w:rsidRDefault="008C32FA" w:rsidP="00CF6BDA">
      <w:pPr>
        <w:pStyle w:val="ListParagraph"/>
        <w:numPr>
          <w:ilvl w:val="0"/>
          <w:numId w:val="1"/>
        </w:numPr>
        <w:spacing w:line="480" w:lineRule="auto"/>
        <w:rPr>
          <w:rFonts w:ascii="Georgia" w:hAnsi="Georgia"/>
          <w:b/>
        </w:rPr>
      </w:pPr>
      <w:r w:rsidRPr="004370AE">
        <w:rPr>
          <w:rFonts w:ascii="Georgia" w:hAnsi="Georgia"/>
          <w:b/>
        </w:rPr>
        <w:t>Transnational Law</w:t>
      </w:r>
      <w:r w:rsidR="003E4A43" w:rsidRPr="004370AE">
        <w:rPr>
          <w:rFonts w:ascii="Georgia" w:hAnsi="Georgia"/>
          <w:b/>
        </w:rPr>
        <w:t xml:space="preserve"> and Rethinking International Order</w:t>
      </w:r>
    </w:p>
    <w:p w14:paraId="6463EDC3" w14:textId="664CE5AB" w:rsidR="006E2F9A" w:rsidRPr="004370AE" w:rsidRDefault="008B2282" w:rsidP="00D16A40">
      <w:pPr>
        <w:spacing w:line="480" w:lineRule="auto"/>
        <w:ind w:firstLine="720"/>
        <w:contextualSpacing/>
        <w:rPr>
          <w:rFonts w:ascii="Georgia" w:hAnsi="Georgia"/>
        </w:rPr>
      </w:pPr>
      <w:r w:rsidRPr="004370AE">
        <w:rPr>
          <w:rFonts w:ascii="Georgia" w:hAnsi="Georgia"/>
        </w:rPr>
        <w:lastRenderedPageBreak/>
        <w:t>International order is fundamentall</w:t>
      </w:r>
      <w:r w:rsidR="0011324A" w:rsidRPr="004370AE">
        <w:rPr>
          <w:rFonts w:ascii="Georgia" w:hAnsi="Georgia"/>
        </w:rPr>
        <w:t>y concerned with the rules and principles that influence the behavior of global actors</w:t>
      </w:r>
      <w:r w:rsidR="00F02D57" w:rsidRPr="004370AE">
        <w:rPr>
          <w:rFonts w:ascii="Georgia" w:hAnsi="Georgia"/>
        </w:rPr>
        <w:t xml:space="preserve"> </w:t>
      </w:r>
      <w:r w:rsidR="00F02D57" w:rsidRPr="004370AE">
        <w:rPr>
          <w:rFonts w:ascii="Georgia" w:hAnsi="Georgia"/>
        </w:rPr>
        <w:fldChar w:fldCharType="begin"/>
      </w:r>
      <w:r w:rsidR="00F02D57" w:rsidRPr="004370AE">
        <w:rPr>
          <w:rFonts w:ascii="Georgia" w:hAnsi="Georgia"/>
        </w:rPr>
        <w:instrText xml:space="preserve"> ADDIN ZOTERO_ITEM CSL_CITATION {"citationID":"p6OcmA3A","properties":{"formattedCitation":"(Bull, 2012; Ikenberry, 2014)","plainCitation":"(Bull, 2012; Ikenberry, 2014)"},"citationItems":[{"id":5060,"uris":["http://zotero.org/users/local/oXQBh7r1/items/829RXWZA"],"uri":["http://zotero.org/users/local/oXQBh7r1/items/829RXWZA"],"itemData":{"id":5060,"type":"book","title":"The anarchical society: a study of order in world politics","publisher":"Macmillan International Higher Education","source":"Google Scholar","shortTitle":"The anarchical society","author":[{"family":"Bull","given":"Hedley"}],"issued":{"date-parts":[["2012"]]}}},{"id":627,"uris":["http://zotero.org/users/local/oXQBh7r1/items/5V7DMIGP"],"uri":["http://zotero.org/users/local/oXQBh7r1/items/5V7DMIGP"],"itemData":{"id":627,"type":"book","title":"Power, order, and change in world politics","publisher":"Cambridge University Press","source":"Google Scholar","URL":"https://books.google.com/books?hl=en&amp;lr=&amp;id=D6cZBAAAQBAJ&amp;oi=fnd&amp;pg=PA1&amp;dq=ikenberry+2014+gilpin&amp;ots=Yv2ucvKIwr&amp;sig=AsL2ajwzp3dt2T7ngMyK23dGoj0","author":[{"family":"Ikenberry","given":"G. John"}],"issued":{"date-parts":[["2014"]]},"accessed":{"date-parts":[["2016",3,15]]}}}],"schema":"https://github.com/citation-style-language/schema/raw/master/csl-citation.json"} </w:instrText>
      </w:r>
      <w:r w:rsidR="00F02D57" w:rsidRPr="004370AE">
        <w:rPr>
          <w:rFonts w:ascii="Georgia" w:hAnsi="Georgia"/>
        </w:rPr>
        <w:fldChar w:fldCharType="separate"/>
      </w:r>
      <w:r w:rsidR="005900B3" w:rsidRPr="004370AE">
        <w:rPr>
          <w:rFonts w:ascii="Georgia" w:hAnsi="Georgia"/>
          <w:noProof/>
        </w:rPr>
        <w:t>(Bull, 2012; Ikenberry, 2014)</w:t>
      </w:r>
      <w:r w:rsidR="00F02D57" w:rsidRPr="004370AE">
        <w:rPr>
          <w:rFonts w:ascii="Georgia" w:hAnsi="Georgia"/>
        </w:rPr>
        <w:fldChar w:fldCharType="end"/>
      </w:r>
      <w:r w:rsidR="0011324A" w:rsidRPr="004370AE">
        <w:rPr>
          <w:rFonts w:ascii="Georgia" w:hAnsi="Georgia"/>
        </w:rPr>
        <w:t xml:space="preserve">. </w:t>
      </w:r>
      <w:r w:rsidRPr="004370AE">
        <w:rPr>
          <w:rFonts w:ascii="Georgia" w:hAnsi="Georgia"/>
        </w:rPr>
        <w:t xml:space="preserve">Much of the early “ism” debates sought to determine these constituent elements, with many </w:t>
      </w:r>
      <w:r w:rsidR="006208EE" w:rsidRPr="004370AE">
        <w:rPr>
          <w:rFonts w:ascii="Georgia" w:hAnsi="Georgia"/>
        </w:rPr>
        <w:t>seeing</w:t>
      </w:r>
      <w:r w:rsidRPr="004370AE">
        <w:rPr>
          <w:rFonts w:ascii="Georgia" w:hAnsi="Georgia"/>
        </w:rPr>
        <w:t xml:space="preserve"> </w:t>
      </w:r>
      <w:r w:rsidR="006208EE" w:rsidRPr="004370AE">
        <w:rPr>
          <w:rFonts w:ascii="Georgia" w:hAnsi="Georgia"/>
        </w:rPr>
        <w:t xml:space="preserve">the balance of power and the rise of </w:t>
      </w:r>
      <w:r w:rsidRPr="004370AE">
        <w:rPr>
          <w:rFonts w:ascii="Georgia" w:hAnsi="Georgia"/>
        </w:rPr>
        <w:t>a hegemon as central to the establishment of order</w:t>
      </w:r>
      <w:r w:rsidR="00F02D57" w:rsidRPr="004370AE">
        <w:rPr>
          <w:rFonts w:ascii="Georgia" w:hAnsi="Georgia"/>
        </w:rPr>
        <w:t xml:space="preserve"> </w:t>
      </w:r>
      <w:r w:rsidR="00F02D57" w:rsidRPr="004370AE">
        <w:rPr>
          <w:rFonts w:ascii="Georgia" w:hAnsi="Georgia"/>
        </w:rPr>
        <w:fldChar w:fldCharType="begin"/>
      </w:r>
      <w:r w:rsidR="00F02D57" w:rsidRPr="004370AE">
        <w:rPr>
          <w:rFonts w:ascii="Georgia" w:hAnsi="Georgia"/>
        </w:rPr>
        <w:instrText xml:space="preserve"> ADDIN ZOTERO_ITEM CSL_CITATION {"citationID":"a80c0dogr","properties":{"formattedCitation":"(Gilpin, 1983; Nexon, 2009)","plainCitation":"(Gilpin, 1983; Nexon, 2009)"},"citationItems":[{"id":402,"uris":["http://zotero.org/users/local/oXQBh7r1/items/9J92S6FR"],"uri":["http://zotero.org/users/local/oXQBh7r1/items/9J92S6FR"],"itemData":{"id":402,"type":"book","title":"War and change in world politics","publisher":"Cambridge University Press","source":"Google Scholar","URL":"https://books.google.com/books?hl=en&amp;lr=&amp;id=2iKL7zr3kl0C&amp;oi=fnd&amp;pg=PR9&amp;dq=gilpin+1981+war+and+change&amp;ots=W1T5Kj4UVp&amp;sig=GoHaYzyS4p4ebxSF4KzKJ5xaWUw","author":[{"family":"Gilpin","given":"Robert"}],"issued":{"date-parts":[["1983"]]},"accessed":{"date-parts":[["2015",12,12]]}}},{"id":2944,"uris":["http://zotero.org/users/local/oXQBh7r1/items/Q6SGBB48"],"uri":["http://zotero.org/users/local/oXQBh7r1/items/Q6SGBB48"],"itemData":{"id":2944,"type":"article-journal","title":"The Balance of Power in the Balance","container-title":"World Politics","page":"330-359","volume":"61","issue":"02","source":"CrossRef","DOI":"10.1017/S0043887109000124","ISSN":"0043-8871, 1086-3338","language":"en","author":[{"family":"Nexon","given":"Daniel H."}],"issued":{"date-parts":[["2009",4]]}}}],"schema":"https://github.com/citation-style-language/schema/raw/master/csl-citation.json"} </w:instrText>
      </w:r>
      <w:r w:rsidR="00F02D57" w:rsidRPr="004370AE">
        <w:rPr>
          <w:rFonts w:ascii="Georgia" w:hAnsi="Georgia"/>
        </w:rPr>
        <w:fldChar w:fldCharType="separate"/>
      </w:r>
      <w:r w:rsidR="005900B3" w:rsidRPr="004370AE">
        <w:rPr>
          <w:rFonts w:ascii="Georgia" w:hAnsi="Georgia"/>
          <w:noProof/>
        </w:rPr>
        <w:t>(Gilpin, 1983; Nexon, 2009)</w:t>
      </w:r>
      <w:r w:rsidR="00F02D57" w:rsidRPr="004370AE">
        <w:rPr>
          <w:rFonts w:ascii="Georgia" w:hAnsi="Georgia"/>
        </w:rPr>
        <w:fldChar w:fldCharType="end"/>
      </w:r>
      <w:r w:rsidRPr="004370AE">
        <w:rPr>
          <w:rFonts w:ascii="Georgia" w:hAnsi="Georgia"/>
        </w:rPr>
        <w:t xml:space="preserve">. </w:t>
      </w:r>
      <w:r w:rsidR="00D16A40" w:rsidRPr="004370AE">
        <w:rPr>
          <w:rFonts w:ascii="Georgia" w:hAnsi="Georgia"/>
        </w:rPr>
        <w:t xml:space="preserve">The independent, and essential, role of international law as defining the possibilities for states became one of the central claims of constructivist works </w:t>
      </w:r>
      <w:r w:rsidR="00D16A40" w:rsidRPr="004370AE">
        <w:rPr>
          <w:rFonts w:ascii="Georgia" w:hAnsi="Georgia"/>
        </w:rPr>
        <w:fldChar w:fldCharType="begin"/>
      </w:r>
      <w:r w:rsidR="00D16A40" w:rsidRPr="004370AE">
        <w:rPr>
          <w:rFonts w:ascii="Georgia" w:hAnsi="Georgia"/>
        </w:rPr>
        <w:instrText xml:space="preserve"> ADDIN ZOTERO_ITEM CSL_CITATION {"citationID":"rv1rlsm1o","properties":{"formattedCitation":"(Hurd, 2017; Kratochwil, 1991)","plainCitation":"(Hurd, 2017; Kratochwil, 1991)"},"citationItems":[{"id":4949,"uris":["http://zotero.org/users/local/oXQBh7r1/items/3ISW4K3P"],"uri":["http://zotero.org/users/local/oXQBh7r1/items/3ISW4K3P"],"itemData":{"id":4949,"type":"book","title":"How to do things with international law","publisher":"Princeton University Press","source":"Google Scholar","author":[{"family":"Hurd","given":"Ian"}],"issued":{"date-parts":[["2017"]]}}},{"id":4940,"uris":["http://zotero.org/users/local/oXQBh7r1/items/GDJJRMDG"],"uri":["http://zotero.org/users/local/oXQBh7r1/items/GDJJRMDG"],"itemData":{"id":4940,"type":"book","title":"Rules, norms, and decisions: on the conditions of practical and legal reasoning in international relations and domestic affairs","publisher":"Cambridge University Press","volume":"2","source":"Google Scholar","shortTitle":"Rules, norms, and decisions","author":[{"family":"Kratochwil","given":"Friedrich V."}],"issued":{"date-parts":[["1991"]]}}}],"schema":"https://github.com/citation-style-language/schema/raw/master/csl-citation.json"} </w:instrText>
      </w:r>
      <w:r w:rsidR="00D16A40" w:rsidRPr="004370AE">
        <w:rPr>
          <w:rFonts w:ascii="Georgia" w:hAnsi="Georgia"/>
        </w:rPr>
        <w:fldChar w:fldCharType="separate"/>
      </w:r>
      <w:r w:rsidR="005900B3" w:rsidRPr="004370AE">
        <w:rPr>
          <w:rFonts w:ascii="Georgia" w:hAnsi="Georgia"/>
          <w:noProof/>
        </w:rPr>
        <w:t>(Hurd, 2017; Kratochwil, 1991)</w:t>
      </w:r>
      <w:r w:rsidR="00D16A40" w:rsidRPr="004370AE">
        <w:rPr>
          <w:rFonts w:ascii="Georgia" w:hAnsi="Georgia"/>
        </w:rPr>
        <w:fldChar w:fldCharType="end"/>
      </w:r>
      <w:r w:rsidR="00D16A40" w:rsidRPr="004370AE">
        <w:rPr>
          <w:rFonts w:ascii="Georgia" w:hAnsi="Georgia"/>
        </w:rPr>
        <w:t xml:space="preserve">. While realists were often dismissive of international law as epiphenomenal, their agenda developed to illustrate how law </w:t>
      </w:r>
      <w:r w:rsidR="00B47867">
        <w:rPr>
          <w:rFonts w:ascii="Georgia" w:hAnsi="Georgia"/>
        </w:rPr>
        <w:t xml:space="preserve">can </w:t>
      </w:r>
      <w:r w:rsidR="00D16A40" w:rsidRPr="004370AE">
        <w:rPr>
          <w:rFonts w:ascii="Georgia" w:hAnsi="Georgia"/>
        </w:rPr>
        <w:t>serve as a central tool for great powers to extend their own prerogatives</w:t>
      </w:r>
      <w:r w:rsidR="00B47867">
        <w:rPr>
          <w:rFonts w:ascii="Georgia" w:hAnsi="Georgia"/>
        </w:rPr>
        <w:t xml:space="preserve"> and legitimate their actions</w:t>
      </w:r>
      <w:r w:rsidR="00D16A40" w:rsidRPr="004370AE">
        <w:rPr>
          <w:rFonts w:ascii="Georgia" w:hAnsi="Georgia"/>
        </w:rPr>
        <w:t xml:space="preserve"> </w:t>
      </w:r>
      <w:r w:rsidR="00D16A40" w:rsidRPr="004370AE">
        <w:rPr>
          <w:rFonts w:ascii="Georgia" w:hAnsi="Georgia"/>
        </w:rPr>
        <w:fldChar w:fldCharType="begin"/>
      </w:r>
      <w:r w:rsidR="006E25B8" w:rsidRPr="004370AE">
        <w:rPr>
          <w:rFonts w:ascii="Georgia" w:hAnsi="Georgia"/>
        </w:rPr>
        <w:instrText xml:space="preserve"> ADDIN ZOTERO_ITEM CSL_CITATION {"citationID":"jekPBKI5","properties":{"formattedCitation":"(Drezner, 2008; Gruber, 2000)","plainCitation":"(Drezner, 2008; Gruber, 2000)"},"citationItems":[{"id":91,"uris":["http://zotero.org/users/local/oXQBh7r1/items/X2Q9QJ9V"],"uri":["http://zotero.org/users/local/oXQBh7r1/items/X2Q9QJ9V"],"itemData":{"id":91,"type":"book","title":"All Politics Is Global: Explaining International Regulatory Regimes","publisher":"Princeton University Press","publisher-place":"Princeton, N.J.; Woodstock","number-of-pages":"256","event-place":"Princeton, N.J.; Woodstock","ISBN":"978-0-691-09642-1","language":"English","author":[{"family":"Drezner","given":"Daniel W."}],"issued":{"date-parts":[["2008",9,7]]}}},{"id":1463,"uris":["http://zotero.org/users/local/oXQBh7r1/items/DKTMGVG2"],"uri":["http://zotero.org/users/local/oXQBh7r1/items/DKTMGVG2"],"itemData":{"id":1463,"type":"book","title":"Ruling the world: Power politics and the rise of supranational institutions","publisher":"Princeton University Press","source":"Google Scholar","shortTitle":"Ruling the world","author":[{"family":"Gruber","given":"Lloyd"}],"issued":{"date-parts":[["2000"]]},"accessed":{"date-parts":[["2017",2,6]]}}}],"schema":"https://github.com/citation-style-language/schema/raw/master/csl-citation.json"} </w:instrText>
      </w:r>
      <w:r w:rsidR="00D16A40" w:rsidRPr="004370AE">
        <w:rPr>
          <w:rFonts w:ascii="Georgia" w:hAnsi="Georgia"/>
        </w:rPr>
        <w:fldChar w:fldCharType="separate"/>
      </w:r>
      <w:r w:rsidR="005900B3" w:rsidRPr="004370AE">
        <w:rPr>
          <w:rFonts w:ascii="Georgia" w:hAnsi="Georgia"/>
          <w:noProof/>
        </w:rPr>
        <w:t>(Drezner, 2008; Gruber, 2000)</w:t>
      </w:r>
      <w:r w:rsidR="00D16A40" w:rsidRPr="004370AE">
        <w:rPr>
          <w:rFonts w:ascii="Georgia" w:hAnsi="Georgia"/>
        </w:rPr>
        <w:fldChar w:fldCharType="end"/>
      </w:r>
      <w:r w:rsidR="00D16A40" w:rsidRPr="004370AE">
        <w:rPr>
          <w:rFonts w:ascii="Georgia" w:hAnsi="Georgia"/>
        </w:rPr>
        <w:t xml:space="preserve">. </w:t>
      </w:r>
      <w:r w:rsidRPr="004370AE">
        <w:rPr>
          <w:rFonts w:ascii="Georgia" w:hAnsi="Georgia"/>
        </w:rPr>
        <w:t>Over time, institutions, both formal and informal, became key to our understanding of how repeated patterns of interaction emerge</w:t>
      </w:r>
      <w:r w:rsidR="00F02D57" w:rsidRPr="004370AE">
        <w:rPr>
          <w:rFonts w:ascii="Georgia" w:hAnsi="Georgia"/>
        </w:rPr>
        <w:t xml:space="preserve"> </w:t>
      </w:r>
      <w:r w:rsidR="00F02D57" w:rsidRPr="004370AE">
        <w:rPr>
          <w:rFonts w:ascii="Georgia" w:hAnsi="Georgia"/>
        </w:rPr>
        <w:fldChar w:fldCharType="begin"/>
      </w:r>
      <w:r w:rsidR="005900B3" w:rsidRPr="004370AE">
        <w:rPr>
          <w:rFonts w:ascii="Georgia" w:hAnsi="Georgia"/>
        </w:rPr>
        <w:instrText xml:space="preserve"> ADDIN ZOTERO_ITEM CSL_CITATION {"citationID":"nmwXlfE1","properties":{"formattedCitation":"(Avant et al., 2010; Keohane, 1988)","plainCitation":"(Avant et al., 2010; Keohane, 1988)"},"citationItems":[{"id":2046,"uris":["http://zotero.org/users/local/oXQBh7r1/items/R8EZMVIC"],"uri":["http://zotero.org/users/local/oXQBh7r1/items/R8EZMVIC"],"itemData":{"id":2046,"type":"book","title":"Who governs the globe?","publisher":"Cambridge University Press","volume":"114","source":"Google Scholar","URL":"https://books.google.com/books?hl=en&amp;lr=&amp;id=B6P0C6_ZkyEC&amp;oi=fnd&amp;pg=PR7&amp;dq=avant+finnemore+sell&amp;ots=4BirOI5jhr&amp;sig=tp0wCc3kn45pUh8D8z2dTZPA5ag","author":[{"family":"Avant","given":"Deborah D."},{"family":"Finnemore","given":"Martha"},{"family":"Sell","given":"Susan K."}],"issued":{"date-parts":[["2010"]]},"accessed":{"date-parts":[["2017",5,11]]}}},{"id":1201,"uris":["http://zotero.org/users/local/oXQBh7r1/items/I2EQS48G"],"uri":["http://zotero.org/users/local/oXQBh7r1/items/I2EQS48G"],"itemData":{"id":1201,"type":"article-journal","title":"International institutions: Two Approaches","container-title":"International Studies Quarterly","page":"379-396","volume":"32","issue":"4","shortTitle":"International institutions","author":[{"family":"Keohane","given":"Robert O."}],"issued":{"date-parts":[["1988"]]}}}],"schema":"https://github.com/citation-style-language/schema/raw/master/csl-citation.json"} </w:instrText>
      </w:r>
      <w:r w:rsidR="00F02D57" w:rsidRPr="004370AE">
        <w:rPr>
          <w:rFonts w:ascii="Georgia" w:hAnsi="Georgia"/>
        </w:rPr>
        <w:fldChar w:fldCharType="separate"/>
      </w:r>
      <w:r w:rsidR="005900B3" w:rsidRPr="004370AE">
        <w:rPr>
          <w:rFonts w:ascii="Georgia" w:hAnsi="Georgia"/>
          <w:noProof/>
        </w:rPr>
        <w:t>(Avant et al., 2010; Keohane, 1988)</w:t>
      </w:r>
      <w:r w:rsidR="00F02D57" w:rsidRPr="004370AE">
        <w:rPr>
          <w:rFonts w:ascii="Georgia" w:hAnsi="Georgia"/>
        </w:rPr>
        <w:fldChar w:fldCharType="end"/>
      </w:r>
      <w:r w:rsidRPr="004370AE">
        <w:rPr>
          <w:rFonts w:ascii="Georgia" w:hAnsi="Georgia"/>
        </w:rPr>
        <w:t xml:space="preserve">. </w:t>
      </w:r>
    </w:p>
    <w:p w14:paraId="78832583" w14:textId="3E2286E5" w:rsidR="00905209" w:rsidRPr="004370AE" w:rsidRDefault="00D550C9" w:rsidP="009C2F6F">
      <w:pPr>
        <w:spacing w:line="480" w:lineRule="auto"/>
        <w:ind w:firstLine="720"/>
        <w:contextualSpacing/>
        <w:rPr>
          <w:rFonts w:ascii="Georgia" w:hAnsi="Georgia"/>
        </w:rPr>
      </w:pPr>
      <w:r w:rsidRPr="004370AE">
        <w:rPr>
          <w:rFonts w:ascii="Georgia" w:hAnsi="Georgia"/>
        </w:rPr>
        <w:t xml:space="preserve">Despite </w:t>
      </w:r>
      <w:r w:rsidR="00905209" w:rsidRPr="004370AE">
        <w:rPr>
          <w:rFonts w:ascii="Georgia" w:hAnsi="Georgia"/>
        </w:rPr>
        <w:t xml:space="preserve">growth in </w:t>
      </w:r>
      <w:r w:rsidR="004B09E2" w:rsidRPr="004370AE">
        <w:rPr>
          <w:rFonts w:ascii="Georgia" w:hAnsi="Georgia"/>
        </w:rPr>
        <w:t xml:space="preserve">this </w:t>
      </w:r>
      <w:r w:rsidR="00905209" w:rsidRPr="004370AE">
        <w:rPr>
          <w:rFonts w:ascii="Georgia" w:hAnsi="Georgia"/>
        </w:rPr>
        <w:t xml:space="preserve">research, IR scholars </w:t>
      </w:r>
      <w:r w:rsidR="008B2282" w:rsidRPr="004370AE">
        <w:rPr>
          <w:rFonts w:ascii="Georgia" w:hAnsi="Georgia"/>
        </w:rPr>
        <w:t>studying the relationship between international law and international order ofte</w:t>
      </w:r>
      <w:r w:rsidR="006208EE" w:rsidRPr="004370AE">
        <w:rPr>
          <w:rFonts w:ascii="Georgia" w:hAnsi="Georgia"/>
        </w:rPr>
        <w:t>n</w:t>
      </w:r>
      <w:r w:rsidR="008B2282" w:rsidRPr="004370AE">
        <w:rPr>
          <w:rFonts w:ascii="Georgia" w:hAnsi="Georgia"/>
        </w:rPr>
        <w:t xml:space="preserve"> employ a</w:t>
      </w:r>
      <w:r w:rsidR="00905209" w:rsidRPr="004370AE">
        <w:rPr>
          <w:rFonts w:ascii="Georgia" w:hAnsi="Georgia"/>
        </w:rPr>
        <w:t xml:space="preserve"> narrow definition of what constitutes </w:t>
      </w:r>
      <w:r w:rsidR="008B2282" w:rsidRPr="004370AE">
        <w:rPr>
          <w:rFonts w:ascii="Georgia" w:hAnsi="Georgia"/>
        </w:rPr>
        <w:t xml:space="preserve">the relevant </w:t>
      </w:r>
      <w:r w:rsidR="00905209" w:rsidRPr="004370AE">
        <w:rPr>
          <w:rFonts w:ascii="Georgia" w:hAnsi="Georgia"/>
        </w:rPr>
        <w:t>law. For many, regardless of subject area</w:t>
      </w:r>
      <w:r w:rsidR="009D6779" w:rsidRPr="004370AE">
        <w:rPr>
          <w:rFonts w:ascii="Georgia" w:hAnsi="Georgia"/>
        </w:rPr>
        <w:t>,</w:t>
      </w:r>
      <w:r w:rsidR="00905209" w:rsidRPr="004370AE">
        <w:rPr>
          <w:rFonts w:ascii="Georgia" w:hAnsi="Georgia"/>
        </w:rPr>
        <w:t xml:space="preserve"> from trade to conflict to human rights, the emphasis has been on </w:t>
      </w:r>
      <w:r w:rsidR="008F33F3" w:rsidRPr="004370AE">
        <w:rPr>
          <w:rFonts w:ascii="Georgia" w:hAnsi="Georgia"/>
        </w:rPr>
        <w:t>interstate</w:t>
      </w:r>
      <w:r w:rsidR="00905209" w:rsidRPr="004370AE">
        <w:rPr>
          <w:rFonts w:ascii="Georgia" w:hAnsi="Georgia"/>
        </w:rPr>
        <w:t xml:space="preserve"> treaties and international courts. </w:t>
      </w:r>
      <w:r w:rsidR="002E7D99" w:rsidRPr="004370AE">
        <w:rPr>
          <w:rFonts w:ascii="Georgia" w:hAnsi="Georgia"/>
        </w:rPr>
        <w:t xml:space="preserve">In legal terms, research has focused on public rather than private international law and on formal law rather than customary or soft law. </w:t>
      </w:r>
    </w:p>
    <w:p w14:paraId="6E532D32" w14:textId="755FB385" w:rsidR="006208EE" w:rsidRPr="004370AE" w:rsidRDefault="006208EE" w:rsidP="009C2F6F">
      <w:pPr>
        <w:spacing w:line="480" w:lineRule="auto"/>
        <w:ind w:firstLine="720"/>
        <w:contextualSpacing/>
        <w:rPr>
          <w:rFonts w:ascii="Georgia" w:hAnsi="Georgia"/>
        </w:rPr>
      </w:pPr>
      <w:r w:rsidRPr="004370AE">
        <w:rPr>
          <w:rFonts w:ascii="Georgia" w:hAnsi="Georgia"/>
        </w:rPr>
        <w:t>Legal</w:t>
      </w:r>
      <w:r w:rsidR="00905209" w:rsidRPr="004370AE">
        <w:rPr>
          <w:rFonts w:ascii="Georgia" w:hAnsi="Georgia"/>
        </w:rPr>
        <w:t xml:space="preserve"> scholars</w:t>
      </w:r>
      <w:r w:rsidRPr="004370AE">
        <w:rPr>
          <w:rFonts w:ascii="Georgia" w:hAnsi="Georgia"/>
        </w:rPr>
        <w:t>, on the other hand,</w:t>
      </w:r>
      <w:r w:rsidR="00905209" w:rsidRPr="004370AE">
        <w:rPr>
          <w:rFonts w:ascii="Georgia" w:hAnsi="Georgia"/>
        </w:rPr>
        <w:t xml:space="preserve"> have </w:t>
      </w:r>
      <w:r w:rsidR="00010BD6" w:rsidRPr="004370AE">
        <w:rPr>
          <w:rFonts w:ascii="Georgia" w:hAnsi="Georgia"/>
        </w:rPr>
        <w:t>expanded the notion of how law intersects with global phenomen</w:t>
      </w:r>
      <w:r w:rsidR="00BF33F8" w:rsidRPr="004370AE">
        <w:rPr>
          <w:rFonts w:ascii="Georgia" w:hAnsi="Georgia"/>
        </w:rPr>
        <w:t>a</w:t>
      </w:r>
      <w:r w:rsidR="002A77C4" w:rsidRPr="004370AE">
        <w:rPr>
          <w:rFonts w:ascii="Georgia" w:hAnsi="Georgia"/>
        </w:rPr>
        <w:t xml:space="preserve"> </w:t>
      </w:r>
      <w:r w:rsidR="004E7027" w:rsidRPr="004370AE">
        <w:rPr>
          <w:rFonts w:ascii="Georgia" w:hAnsi="Georgia"/>
        </w:rPr>
        <w:t xml:space="preserve"> </w:t>
      </w:r>
      <w:r w:rsidR="004E7027" w:rsidRPr="004370AE">
        <w:rPr>
          <w:rFonts w:ascii="Georgia" w:hAnsi="Georgia"/>
        </w:rPr>
        <w:fldChar w:fldCharType="begin"/>
      </w:r>
      <w:r w:rsidR="00211902" w:rsidRPr="004370AE">
        <w:rPr>
          <w:rFonts w:ascii="Georgia" w:hAnsi="Georgia"/>
        </w:rPr>
        <w:instrText xml:space="preserve"> ADDIN ZOTERO_ITEM CSL_CITATION {"citationID":"gOWwLruy","properties":{"formattedCitation":"(Halliday and Shaffer, 2015; Krisch and Kingsbury, 2006; Shaffer and Ginsburg, 2012; Whytock, 2009)","plainCitation":"(Halliday and Shaffer, 2015; Krisch and Kingsbury, 2006; Shaffer and Ginsburg, 2012; Whytock, 2009)"},"citationItems":[{"id":4992,"uris":["http://zotero.org/users/local/oXQBh7r1/items/EK44W4KR"],"uri":["http://zotero.org/users/local/oXQBh7r1/items/EK44W4KR"],"itemData":{"id":4992,"type":"book","title":"Transnational legal orders","publisher":"Cambridge University Press","source":"Google Scholar","author":[{"family":"Halliday","given":"Terence C."},{"family":"Shaffer","given":"Gregory"}],"issued":{"date-parts":[["2015"]]}}},{"id":5181,"uris":["http://zotero.org/users/local/oXQBh7r1/items/WBCXHIGX"],"uri":["http://zotero.org/users/local/oXQBh7r1/items/WBCXHIGX"],"itemData":{"id":5181,"type":"article-journal","title":"Introduction: global governance and global administrative law in the international legal order","container-title":"European journal of international law","page":"1–13","volume":"17","issue":"1","source":"Google Scholar","shortTitle":"Introduction","author":[{"family":"Krisch","given":"Nico"},{"family":"Kingsbury","given":"Benedict"}],"issued":{"date-parts":[["2006"]]}}},{"id":4288,"uris":["http://zotero.org/users/local/oXQBh7r1/items/5VC2I8TU"],"uri":["http://zotero.org/users/local/oXQBh7r1/items/5VC2I8TU"],"itemData":{"id":4288,"type":"article-journal","title":"The empirical turn in international legal scholarship","container-title":"American Journal of International Law","page":"1–46","volume":"106","issue":"1","source":"Google Scholar","author":[{"family":"Shaffer","given":"Gregory"},{"family":"Ginsburg","given":"Tom"}],"issued":{"date-parts":[["2012"]]}}},{"id":1515,"uris":["http://zotero.org/users/local/oXQBh7r1/items/INZKN58A"],"uri":["http://zotero.org/users/local/oXQBh7r1/items/INZKN58A"],"itemData":{"id":1515,"type":"article-journal","title":"Domestic Courts and Global Governance","container-title":"Tul. L. Rev.","page":"67","volume":"84","source":"Google Scholar","author":[{"family":"Whytock","given":"Christopher A."}],"issued":{"date-parts":[["2009"]]}}}],"schema":"https://github.com/citation-style-language/schema/raw/master/csl-citation.json"} </w:instrText>
      </w:r>
      <w:r w:rsidR="004E7027" w:rsidRPr="004370AE">
        <w:rPr>
          <w:rFonts w:ascii="Georgia" w:hAnsi="Georgia"/>
        </w:rPr>
        <w:fldChar w:fldCharType="separate"/>
      </w:r>
      <w:r w:rsidR="005900B3" w:rsidRPr="004370AE">
        <w:rPr>
          <w:rFonts w:ascii="Georgia" w:hAnsi="Georgia"/>
          <w:noProof/>
        </w:rPr>
        <w:t>(Halliday and Shaffer, 2015; Krisch and Kingsbury, 2006; Shaffer and Ginsburg, 2012; Whytock, 2009)</w:t>
      </w:r>
      <w:r w:rsidR="004E7027" w:rsidRPr="004370AE">
        <w:rPr>
          <w:rFonts w:ascii="Georgia" w:hAnsi="Georgia"/>
        </w:rPr>
        <w:fldChar w:fldCharType="end"/>
      </w:r>
      <w:r w:rsidR="004E7027" w:rsidRPr="004370AE">
        <w:rPr>
          <w:rFonts w:ascii="Georgia" w:hAnsi="Georgia"/>
        </w:rPr>
        <w:t>.</w:t>
      </w:r>
      <w:r w:rsidR="00010BD6" w:rsidRPr="004370AE">
        <w:rPr>
          <w:rFonts w:ascii="Georgia" w:hAnsi="Georgia"/>
        </w:rPr>
        <w:t xml:space="preserve"> Starting with </w:t>
      </w:r>
      <w:r w:rsidR="005228B3" w:rsidRPr="004370AE">
        <w:rPr>
          <w:rFonts w:ascii="Georgia" w:hAnsi="Georgia"/>
        </w:rPr>
        <w:t xml:space="preserve">Judge Philip </w:t>
      </w:r>
      <w:r w:rsidR="00010BD6" w:rsidRPr="004370AE">
        <w:rPr>
          <w:rFonts w:ascii="Georgia" w:hAnsi="Georgia"/>
        </w:rPr>
        <w:t xml:space="preserve">Jessup’s </w:t>
      </w:r>
      <w:r w:rsidR="006F21AC" w:rsidRPr="004370AE">
        <w:rPr>
          <w:rFonts w:ascii="Georgia" w:hAnsi="Georgia"/>
        </w:rPr>
        <w:fldChar w:fldCharType="begin"/>
      </w:r>
      <w:r w:rsidR="006F21AC" w:rsidRPr="004370AE">
        <w:rPr>
          <w:rFonts w:ascii="Georgia" w:hAnsi="Georgia"/>
        </w:rPr>
        <w:instrText xml:space="preserve"> ADDIN ZOTERO_ITEM CSL_CITATION {"citationID":"yIMzTIw0","properties":{"formattedCitation":"(1956)","plainCitation":"(1956)"},"citationItems":[{"id":4382,"uris":["http://zotero.org/users/local/oXQBh7r1/items/3R3RTPXW"],"uri":["http://zotero.org/users/local/oXQBh7r1/items/3R3RTPXW"],"itemData":{"id":4382,"type":"book","title":"Transnational law","publisher":"Yale University Press","source":"Google Scholar","author":[{"family":"Jessup","given":"Philip Caryl"}],"issued":{"date-parts":[["1956"]]}},"suppress-author":true}],"schema":"https://github.com/citation-style-language/schema/raw/master/csl-citation.json"} </w:instrText>
      </w:r>
      <w:r w:rsidR="006F21AC" w:rsidRPr="004370AE">
        <w:rPr>
          <w:rFonts w:ascii="Georgia" w:hAnsi="Georgia"/>
        </w:rPr>
        <w:fldChar w:fldCharType="separate"/>
      </w:r>
      <w:r w:rsidR="005900B3" w:rsidRPr="004370AE">
        <w:rPr>
          <w:rFonts w:ascii="Georgia" w:hAnsi="Georgia"/>
          <w:noProof/>
        </w:rPr>
        <w:t>(1956)</w:t>
      </w:r>
      <w:r w:rsidR="006F21AC" w:rsidRPr="004370AE">
        <w:rPr>
          <w:rFonts w:ascii="Georgia" w:hAnsi="Georgia"/>
        </w:rPr>
        <w:fldChar w:fldCharType="end"/>
      </w:r>
      <w:r w:rsidR="006F21AC" w:rsidRPr="004370AE">
        <w:rPr>
          <w:rFonts w:ascii="Georgia" w:hAnsi="Georgia"/>
        </w:rPr>
        <w:t xml:space="preserve"> </w:t>
      </w:r>
      <w:r w:rsidR="00010BD6" w:rsidRPr="004370AE">
        <w:rPr>
          <w:rFonts w:ascii="Georgia" w:hAnsi="Georgia"/>
        </w:rPr>
        <w:t>Storrs Lecture,</w:t>
      </w:r>
      <w:r w:rsidR="008F33F3" w:rsidRPr="004370AE">
        <w:rPr>
          <w:rFonts w:ascii="Georgia" w:hAnsi="Georgia"/>
        </w:rPr>
        <w:t xml:space="preserve"> legal scholars have shifted their attention away from </w:t>
      </w:r>
      <w:r w:rsidR="00AC2109" w:rsidRPr="004370AE">
        <w:rPr>
          <w:rFonts w:ascii="Georgia" w:hAnsi="Georgia"/>
        </w:rPr>
        <w:t xml:space="preserve">the </w:t>
      </w:r>
      <w:r w:rsidR="008F33F3" w:rsidRPr="004370AE">
        <w:rPr>
          <w:rFonts w:ascii="Georgia" w:hAnsi="Georgia"/>
        </w:rPr>
        <w:t xml:space="preserve">traditional conception of international law as formal international rules governing interactions between states to </w:t>
      </w:r>
      <w:r w:rsidR="008F33F3" w:rsidRPr="004370AE">
        <w:rPr>
          <w:rFonts w:ascii="Georgia" w:hAnsi="Georgia"/>
          <w:i/>
        </w:rPr>
        <w:t>transnational</w:t>
      </w:r>
      <w:r w:rsidR="008F33F3" w:rsidRPr="004370AE">
        <w:rPr>
          <w:rFonts w:ascii="Georgia" w:hAnsi="Georgia"/>
        </w:rPr>
        <w:t xml:space="preserve"> law as “all law which regulates actions or </w:t>
      </w:r>
      <w:r w:rsidR="008F33F3" w:rsidRPr="004370AE">
        <w:rPr>
          <w:rFonts w:ascii="Georgia" w:hAnsi="Georgia"/>
        </w:rPr>
        <w:lastRenderedPageBreak/>
        <w:t>events that transcend national frontiers”. Th</w:t>
      </w:r>
      <w:r w:rsidR="00831852" w:rsidRPr="004370AE">
        <w:rPr>
          <w:rFonts w:ascii="Georgia" w:hAnsi="Georgia"/>
        </w:rPr>
        <w:t>e</w:t>
      </w:r>
      <w:r w:rsidR="008F33F3" w:rsidRPr="004370AE">
        <w:rPr>
          <w:rFonts w:ascii="Georgia" w:hAnsi="Georgia"/>
        </w:rPr>
        <w:t xml:space="preserve"> move from international to transnational law </w:t>
      </w:r>
      <w:r w:rsidR="002E7D99" w:rsidRPr="004370AE">
        <w:rPr>
          <w:rFonts w:ascii="Georgia" w:hAnsi="Georgia"/>
        </w:rPr>
        <w:t xml:space="preserve">breaks down a number of false dichotomies </w:t>
      </w:r>
      <w:r w:rsidR="00831852" w:rsidRPr="004370AE">
        <w:rPr>
          <w:rFonts w:ascii="Georgia" w:hAnsi="Georgia"/>
        </w:rPr>
        <w:t>(</w:t>
      </w:r>
      <w:r w:rsidR="002E7D99" w:rsidRPr="004370AE">
        <w:rPr>
          <w:rFonts w:ascii="Georgia" w:hAnsi="Georgia"/>
        </w:rPr>
        <w:t>e.g. national vs international</w:t>
      </w:r>
      <w:r w:rsidR="00E26322" w:rsidRPr="004370AE">
        <w:rPr>
          <w:rFonts w:ascii="Georgia" w:hAnsi="Georgia"/>
        </w:rPr>
        <w:t>, public vs private or</w:t>
      </w:r>
      <w:r w:rsidR="002E7D99" w:rsidRPr="004370AE">
        <w:rPr>
          <w:rFonts w:ascii="Georgia" w:hAnsi="Georgia"/>
        </w:rPr>
        <w:t xml:space="preserve"> hard vs soft law</w:t>
      </w:r>
      <w:r w:rsidR="00831852" w:rsidRPr="004370AE">
        <w:rPr>
          <w:rFonts w:ascii="Georgia" w:hAnsi="Georgia"/>
        </w:rPr>
        <w:t>)</w:t>
      </w:r>
      <w:r w:rsidR="00AC2109" w:rsidRPr="004370AE">
        <w:rPr>
          <w:rFonts w:ascii="Georgia" w:hAnsi="Georgia"/>
        </w:rPr>
        <w:t>,</w:t>
      </w:r>
      <w:r w:rsidR="00831852" w:rsidRPr="004370AE">
        <w:rPr>
          <w:rFonts w:ascii="Georgia" w:hAnsi="Georgia"/>
        </w:rPr>
        <w:t xml:space="preserve"> which often sty</w:t>
      </w:r>
      <w:r w:rsidR="00E26322" w:rsidRPr="004370AE">
        <w:rPr>
          <w:rFonts w:ascii="Georgia" w:hAnsi="Georgia"/>
        </w:rPr>
        <w:t xml:space="preserve">mie </w:t>
      </w:r>
      <w:r w:rsidRPr="004370AE">
        <w:rPr>
          <w:rFonts w:ascii="Georgia" w:hAnsi="Georgia"/>
        </w:rPr>
        <w:t>debates on international order</w:t>
      </w:r>
      <w:r w:rsidR="002E7D99" w:rsidRPr="004370AE">
        <w:rPr>
          <w:rFonts w:ascii="Georgia" w:hAnsi="Georgia"/>
        </w:rPr>
        <w:t>. I</w:t>
      </w:r>
      <w:r w:rsidR="00E26322" w:rsidRPr="004370AE">
        <w:rPr>
          <w:rFonts w:ascii="Georgia" w:hAnsi="Georgia"/>
        </w:rPr>
        <w:t>nstead i</w:t>
      </w:r>
      <w:r w:rsidR="002E7D99" w:rsidRPr="004370AE">
        <w:rPr>
          <w:rFonts w:ascii="Georgia" w:hAnsi="Georgia"/>
        </w:rPr>
        <w:t>t calls</w:t>
      </w:r>
      <w:r w:rsidR="00831852" w:rsidRPr="004370AE">
        <w:rPr>
          <w:rFonts w:ascii="Georgia" w:hAnsi="Georgia"/>
        </w:rPr>
        <w:t xml:space="preserve"> for</w:t>
      </w:r>
      <w:r w:rsidR="002E7D99" w:rsidRPr="004370AE">
        <w:rPr>
          <w:rFonts w:ascii="Georgia" w:hAnsi="Georgia"/>
        </w:rPr>
        <w:t xml:space="preserve"> greater attention to the </w:t>
      </w:r>
      <w:r w:rsidR="00E26322" w:rsidRPr="004370AE">
        <w:rPr>
          <w:rFonts w:ascii="Georgia" w:hAnsi="Georgia"/>
        </w:rPr>
        <w:t xml:space="preserve">interplay and interaction between levels of authority, forms of governance, and types of actors. </w:t>
      </w:r>
    </w:p>
    <w:p w14:paraId="36762A01" w14:textId="6FC83287" w:rsidR="00C849FB" w:rsidRPr="004370AE" w:rsidRDefault="002B062B" w:rsidP="009C2F6F">
      <w:pPr>
        <w:spacing w:line="480" w:lineRule="auto"/>
        <w:ind w:firstLine="720"/>
        <w:contextualSpacing/>
        <w:rPr>
          <w:rFonts w:ascii="Georgia" w:hAnsi="Georgia"/>
        </w:rPr>
      </w:pPr>
      <w:r w:rsidRPr="004370AE">
        <w:rPr>
          <w:rFonts w:ascii="Georgia" w:hAnsi="Georgia"/>
        </w:rPr>
        <w:t xml:space="preserve">The expansion of what we </w:t>
      </w:r>
      <w:r w:rsidR="006208EE" w:rsidRPr="004370AE">
        <w:rPr>
          <w:rFonts w:ascii="Georgia" w:hAnsi="Georgia"/>
        </w:rPr>
        <w:t xml:space="preserve">regard </w:t>
      </w:r>
      <w:r w:rsidRPr="004370AE">
        <w:rPr>
          <w:rFonts w:ascii="Georgia" w:hAnsi="Georgia"/>
        </w:rPr>
        <w:t>as international law</w:t>
      </w:r>
      <w:r w:rsidR="002F0022" w:rsidRPr="004370AE">
        <w:rPr>
          <w:rFonts w:ascii="Georgia" w:hAnsi="Georgia"/>
        </w:rPr>
        <w:t xml:space="preserve"> </w:t>
      </w:r>
      <w:r w:rsidRPr="004370AE">
        <w:rPr>
          <w:rFonts w:ascii="Georgia" w:hAnsi="Georgia"/>
        </w:rPr>
        <w:t xml:space="preserve">is </w:t>
      </w:r>
      <w:r w:rsidR="00837547" w:rsidRPr="004370AE">
        <w:rPr>
          <w:rFonts w:ascii="Georgia" w:hAnsi="Georgia"/>
        </w:rPr>
        <w:t xml:space="preserve">already </w:t>
      </w:r>
      <w:r w:rsidRPr="004370AE">
        <w:rPr>
          <w:rFonts w:ascii="Georgia" w:hAnsi="Georgia"/>
        </w:rPr>
        <w:t>recognized by a growing body of IR theory. Scholarship under the “global governance” banner has brought attention to the important role of non-state and sub-state actors in determining global norms and rules</w:t>
      </w:r>
      <w:r w:rsidR="002F0022" w:rsidRPr="004370AE">
        <w:rPr>
          <w:rFonts w:ascii="Georgia" w:hAnsi="Georgia"/>
        </w:rPr>
        <w:t>, which may redefine the sites of political conflict</w:t>
      </w:r>
      <w:r w:rsidRPr="004370AE">
        <w:rPr>
          <w:rFonts w:ascii="Georgia" w:hAnsi="Georgia"/>
        </w:rPr>
        <w:t xml:space="preserve"> </w:t>
      </w:r>
      <w:r w:rsidRPr="004370AE">
        <w:rPr>
          <w:rFonts w:ascii="Georgia" w:hAnsi="Georgia"/>
        </w:rPr>
        <w:fldChar w:fldCharType="begin"/>
      </w:r>
      <w:r w:rsidR="00405C26" w:rsidRPr="004370AE">
        <w:rPr>
          <w:rFonts w:ascii="Georgia" w:hAnsi="Georgia"/>
        </w:rPr>
        <w:instrText xml:space="preserve"> ADDIN ZOTERO_ITEM CSL_CITATION {"citationID":"ZveOsgTD","properties":{"formattedCitation":"(Abbott et al., 2016; Avant et al., 2010)","plainCitation":"(Abbott et al., 2016; Avant et al., 2010)"},"citationItems":[{"id":2206,"uris":["http://zotero.org/users/local/oXQBh7r1/items/WMFR73G6"],"uri":["http://zotero.org/users/local/oXQBh7r1/items/WMFR73G6"],"itemData":{"id":2206,"type":"article-journal","title":"Organizational ecology and institutional change in global governance","container-title":"International Organization","page":"247–277","volume":"70","issue":"02","source":"Google Scholar","author":[{"family":"Abbott","given":"Kenneth W."},{"family":"Green","given":"Jessica F."},{"family":"Keohane","given":"Robert O."}],"issued":{"date-parts":[["2016"]]}}},{"id":2046,"uris":["http://zotero.org/users/local/oXQBh7r1/items/R8EZMVIC"],"uri":["http://zotero.org/users/local/oXQBh7r1/items/R8EZMVIC"],"itemData":{"id":2046,"type":"book","title":"Who governs the globe?","publisher":"Cambridge University Press","volume":"114","source":"Google Scholar","URL":"https://books.google.com/books?hl=en&amp;lr=&amp;id=B6P0C6_ZkyEC&amp;oi=fnd&amp;pg=PR7&amp;dq=avant+finnemore+sell&amp;ots=4BirOI5jhr&amp;sig=tp0wCc3kn45pUh8D8z2dTZPA5ag","author":[{"family":"Avant","given":"Deborah D."},{"family":"Finnemore","given":"Martha"},{"family":"Sell","given":"Susan K."}],"issued":{"date-parts":[["2010"]]},"accessed":{"date-parts":[["2017",5,11]]}}}],"schema":"https://github.com/citation-style-language/schema/raw/master/csl-citation.json"} </w:instrText>
      </w:r>
      <w:r w:rsidRPr="004370AE">
        <w:rPr>
          <w:rFonts w:ascii="Georgia" w:hAnsi="Georgia"/>
        </w:rPr>
        <w:fldChar w:fldCharType="separate"/>
      </w:r>
      <w:r w:rsidR="005900B3" w:rsidRPr="004370AE">
        <w:rPr>
          <w:rFonts w:ascii="Georgia" w:hAnsi="Georgia"/>
          <w:noProof/>
        </w:rPr>
        <w:t>(Abbott et al., 2016; Avant et al., 2010)</w:t>
      </w:r>
      <w:r w:rsidRPr="004370AE">
        <w:rPr>
          <w:rFonts w:ascii="Georgia" w:hAnsi="Georgia"/>
        </w:rPr>
        <w:fldChar w:fldCharType="end"/>
      </w:r>
      <w:r w:rsidRPr="004370AE">
        <w:rPr>
          <w:rFonts w:ascii="Georgia" w:hAnsi="Georgia"/>
        </w:rPr>
        <w:t>. Multinational corporations have taken a lead in defining the governance of sectors as diverse as accounting and electronics standards</w:t>
      </w:r>
      <w:r w:rsidR="00F02D57" w:rsidRPr="004370AE">
        <w:rPr>
          <w:rFonts w:ascii="Georgia" w:hAnsi="Georgia"/>
        </w:rPr>
        <w:t xml:space="preserve"> </w:t>
      </w:r>
      <w:r w:rsidR="00F02D57" w:rsidRPr="004370AE">
        <w:rPr>
          <w:rFonts w:ascii="Georgia" w:hAnsi="Georgia"/>
        </w:rPr>
        <w:fldChar w:fldCharType="begin"/>
      </w:r>
      <w:r w:rsidR="00F02D57" w:rsidRPr="004370AE">
        <w:rPr>
          <w:rFonts w:ascii="Georgia" w:hAnsi="Georgia"/>
        </w:rPr>
        <w:instrText xml:space="preserve"> ADDIN ZOTERO_ITEM CSL_CITATION {"citationID":"2pjibv06ut","properties":{"formattedCitation":"{\\rtf (B\\uc0\\u252{}the and Mattli, 2011)}","plainCitation":"(Büthe and Mattli, 2011)"},"citationItems":[{"id":825,"uris":["http://zotero.org/users/local/oXQBh7r1/items/F928XUR8"],"uri":["http://zotero.org/users/local/oXQBh7r1/items/F928XUR8"],"itemData":{"id":825,"type":"book","title":"The new global rulers: The privatization of regulation in the world economy","publisher":"Princeton University Press","source":"Google Scholar","URL":"https://books.google.com/books?hl=en&amp;lr=&amp;id=LDYVl5Ym3-oC&amp;oi=fnd&amp;pg=PP2&amp;dq=new+private+rulers&amp;ots=Rxw_trWJb8&amp;sig=zJNXnY-uCeVKSgJmDj44QCfKPWg","shortTitle":"The new global rulers","author":[{"family":"Büthe","given":"Tim"},{"family":"Mattli","given":"Walter"}],"issued":{"date-parts":[["2011"]]},"accessed":{"date-parts":[["2016",4,7]]}}}],"schema":"https://github.com/citation-style-language/schema/raw/master/csl-citation.json"} </w:instrText>
      </w:r>
      <w:r w:rsidR="00F02D57" w:rsidRPr="004370AE">
        <w:rPr>
          <w:rFonts w:ascii="Georgia" w:hAnsi="Georgia"/>
        </w:rPr>
        <w:fldChar w:fldCharType="separate"/>
      </w:r>
      <w:r w:rsidR="005900B3" w:rsidRPr="004370AE">
        <w:rPr>
          <w:rFonts w:ascii="Georgia" w:eastAsia="Times New Roman" w:hAnsi="Georgia" w:cs="Times New Roman"/>
        </w:rPr>
        <w:t>(Büthe and Mattli, 2011)</w:t>
      </w:r>
      <w:r w:rsidR="00F02D57" w:rsidRPr="004370AE">
        <w:rPr>
          <w:rFonts w:ascii="Georgia" w:hAnsi="Georgia"/>
        </w:rPr>
        <w:fldChar w:fldCharType="end"/>
      </w:r>
      <w:r w:rsidRPr="004370AE">
        <w:rPr>
          <w:rFonts w:ascii="Georgia" w:hAnsi="Georgia"/>
        </w:rPr>
        <w:t xml:space="preserve">, while </w:t>
      </w:r>
      <w:r w:rsidR="00F02D57" w:rsidRPr="004370AE">
        <w:rPr>
          <w:rFonts w:ascii="Georgia" w:hAnsi="Georgia"/>
        </w:rPr>
        <w:t>private and n</w:t>
      </w:r>
      <w:r w:rsidRPr="004370AE">
        <w:rPr>
          <w:rFonts w:ascii="Georgia" w:hAnsi="Georgia"/>
        </w:rPr>
        <w:t>on-</w:t>
      </w:r>
      <w:r w:rsidR="00F02D57" w:rsidRPr="004370AE">
        <w:rPr>
          <w:rFonts w:ascii="Georgia" w:hAnsi="Georgia"/>
        </w:rPr>
        <w:t>p</w:t>
      </w:r>
      <w:r w:rsidRPr="004370AE">
        <w:rPr>
          <w:rFonts w:ascii="Georgia" w:hAnsi="Georgia"/>
        </w:rPr>
        <w:t xml:space="preserve">rofit </w:t>
      </w:r>
      <w:r w:rsidR="00F02D57" w:rsidRPr="004370AE">
        <w:rPr>
          <w:rFonts w:ascii="Georgia" w:hAnsi="Georgia"/>
        </w:rPr>
        <w:t>o</w:t>
      </w:r>
      <w:r w:rsidRPr="004370AE">
        <w:rPr>
          <w:rFonts w:ascii="Georgia" w:hAnsi="Georgia"/>
        </w:rPr>
        <w:t>rganizations contribute to the meaning and substance of human rights norms</w:t>
      </w:r>
      <w:r w:rsidR="00F02D57" w:rsidRPr="004370AE">
        <w:rPr>
          <w:rFonts w:ascii="Georgia" w:hAnsi="Georgia"/>
        </w:rPr>
        <w:t xml:space="preserve"> </w:t>
      </w:r>
      <w:r w:rsidR="00F02D57" w:rsidRPr="004370AE">
        <w:rPr>
          <w:rFonts w:ascii="Georgia" w:hAnsi="Georgia"/>
        </w:rPr>
        <w:fldChar w:fldCharType="begin"/>
      </w:r>
      <w:r w:rsidR="00F02D57" w:rsidRPr="004370AE">
        <w:rPr>
          <w:rFonts w:ascii="Georgia" w:hAnsi="Georgia"/>
        </w:rPr>
        <w:instrText xml:space="preserve"> ADDIN ZOTERO_ITEM CSL_CITATION {"citationID":"1higuh72ci","properties":{"formattedCitation":"(Dancy and Michel, 2015)","plainCitation":"(Dancy and Michel, 2015)"},"citationItems":[{"id":2574,"uris":["http://zotero.org/users/local/oXQBh7r1/items/PK5IKMPJ"],"uri":["http://zotero.org/users/local/oXQBh7r1/items/PK5IKMPJ"],"itemData":{"id":2574,"type":"article-journal","title":"Human Rights Enforcement From Below: Private Actors and Prosecutorial Momentum in Latin America and Europe","container-title":"International Studies Quarterly","page":"n/a-n/a","source":"CrossRef","DOI":"10.1111/isqu.12209","ISSN":"00208833","shortTitle":"Human Rights Enforcement From Below","language":"en","author":[{"family":"Dancy","given":"Geoff"},{"family":"Michel","given":"Verónica"}],"issued":{"date-parts":[["2015",8]]}}}],"schema":"https://github.com/citation-style-language/schema/raw/master/csl-citation.json"} </w:instrText>
      </w:r>
      <w:r w:rsidR="00F02D57" w:rsidRPr="004370AE">
        <w:rPr>
          <w:rFonts w:ascii="Georgia" w:hAnsi="Georgia"/>
        </w:rPr>
        <w:fldChar w:fldCharType="separate"/>
      </w:r>
      <w:r w:rsidR="005900B3" w:rsidRPr="004370AE">
        <w:rPr>
          <w:rFonts w:ascii="Georgia" w:hAnsi="Georgia"/>
          <w:noProof/>
        </w:rPr>
        <w:t>(Dancy and Michel, 2015)</w:t>
      </w:r>
      <w:r w:rsidR="00F02D57" w:rsidRPr="004370AE">
        <w:rPr>
          <w:rFonts w:ascii="Georgia" w:hAnsi="Georgia"/>
        </w:rPr>
        <w:fldChar w:fldCharType="end"/>
      </w:r>
      <w:r w:rsidRPr="004370AE">
        <w:rPr>
          <w:rFonts w:ascii="Georgia" w:hAnsi="Georgia"/>
        </w:rPr>
        <w:t xml:space="preserve">. </w:t>
      </w:r>
      <w:proofErr w:type="spellStart"/>
      <w:r w:rsidR="006208EE" w:rsidRPr="004370AE">
        <w:rPr>
          <w:rFonts w:ascii="Georgia" w:hAnsi="Georgia"/>
        </w:rPr>
        <w:t>Whytock</w:t>
      </w:r>
      <w:proofErr w:type="spellEnd"/>
      <w:r w:rsidR="006208EE" w:rsidRPr="004370AE">
        <w:rPr>
          <w:rFonts w:ascii="Georgia" w:hAnsi="Georgia"/>
        </w:rPr>
        <w:t xml:space="preserve"> </w:t>
      </w:r>
      <w:r w:rsidR="0011324A" w:rsidRPr="004370AE">
        <w:rPr>
          <w:rFonts w:ascii="Georgia" w:hAnsi="Georgia"/>
        </w:rPr>
        <w:t xml:space="preserve">(2009) </w:t>
      </w:r>
      <w:r w:rsidR="006208EE" w:rsidRPr="004370AE">
        <w:rPr>
          <w:rFonts w:ascii="Georgia" w:hAnsi="Georgia"/>
        </w:rPr>
        <w:t xml:space="preserve">directly elaborated the relationship between domestic courts and these global governance debates, highlighting their role in </w:t>
      </w:r>
      <w:r w:rsidR="006E2F9A" w:rsidRPr="004370AE">
        <w:rPr>
          <w:rFonts w:ascii="Georgia" w:hAnsi="Georgia"/>
        </w:rPr>
        <w:t>determin</w:t>
      </w:r>
      <w:r w:rsidR="0011324A" w:rsidRPr="004370AE">
        <w:rPr>
          <w:rFonts w:ascii="Georgia" w:hAnsi="Georgia"/>
        </w:rPr>
        <w:t>in</w:t>
      </w:r>
      <w:r w:rsidR="006E2F9A" w:rsidRPr="004370AE">
        <w:rPr>
          <w:rFonts w:ascii="Georgia" w:hAnsi="Georgia"/>
        </w:rPr>
        <w:t>g the rights of global actors</w:t>
      </w:r>
      <w:r w:rsidR="006208EE" w:rsidRPr="004370AE">
        <w:rPr>
          <w:rFonts w:ascii="Georgia" w:hAnsi="Georgia"/>
        </w:rPr>
        <w:t xml:space="preserve">, and defining the boundaries of </w:t>
      </w:r>
      <w:r w:rsidR="005C56CC" w:rsidRPr="004370AE">
        <w:rPr>
          <w:rFonts w:ascii="Georgia" w:hAnsi="Georgia"/>
        </w:rPr>
        <w:t xml:space="preserve">state </w:t>
      </w:r>
      <w:r w:rsidR="006208EE" w:rsidRPr="004370AE">
        <w:rPr>
          <w:rFonts w:ascii="Georgia" w:hAnsi="Georgia"/>
        </w:rPr>
        <w:t xml:space="preserve">authority. </w:t>
      </w:r>
    </w:p>
    <w:p w14:paraId="3742DB81" w14:textId="6B47B003" w:rsidR="006208EE" w:rsidRPr="004370AE" w:rsidRDefault="002F0022" w:rsidP="009C2F6F">
      <w:pPr>
        <w:spacing w:line="480" w:lineRule="auto"/>
        <w:ind w:firstLine="720"/>
        <w:contextualSpacing/>
        <w:rPr>
          <w:rFonts w:ascii="Georgia" w:hAnsi="Georgia"/>
        </w:rPr>
      </w:pPr>
      <w:r w:rsidRPr="004370AE">
        <w:rPr>
          <w:rFonts w:ascii="Georgia" w:hAnsi="Georgia"/>
        </w:rPr>
        <w:t>Nonetheless, the most common analysis involving domestic courts in IR looks at how they enforce international law</w:t>
      </w:r>
      <w:r w:rsidR="005312E2" w:rsidRPr="004370AE">
        <w:rPr>
          <w:rFonts w:ascii="Georgia" w:hAnsi="Georgia"/>
        </w:rPr>
        <w:t xml:space="preserve"> </w:t>
      </w:r>
      <w:r w:rsidR="006F21AC" w:rsidRPr="004370AE">
        <w:rPr>
          <w:rFonts w:ascii="Georgia" w:hAnsi="Georgia"/>
        </w:rPr>
        <w:fldChar w:fldCharType="begin"/>
      </w:r>
      <w:r w:rsidR="006A5DBE" w:rsidRPr="004370AE">
        <w:rPr>
          <w:rFonts w:ascii="Georgia" w:hAnsi="Georgia"/>
        </w:rPr>
        <w:instrText xml:space="preserve"> ADDIN ZOTERO_ITEM CSL_CITATION {"citationID":"uXZe2TWn","properties":{"formattedCitation":"(Knop, 1999; Powell and Staton, 2009; Simmons, 2009; Verdier and Versteeg, 2015)","plainCitation":"(Knop, 1999; Powell and Staton, 2009; Simmons, 2009; Verdier and Versteeg, 2015)"},"citationItems":[{"id":5184,"uris":["http://zotero.org/users/local/oXQBh7r1/items/AFZ2R8N9"],"uri":["http://zotero.org/users/local/oXQBh7r1/items/AFZ2R8N9"],"itemData":{"id":5184,"type":"article-journal","title":"Here and there: international law in domestic courts","container-title":"NYUJ Int'l L. &amp; Pol.","page":"501","volume":"32","source":"Google Scholar","shortTitle":"Here and there","author":[{"family":"Knop","given":"Karen"}],"issued":{"date-parts":[["1999"]]}}},{"id":4962,"uris":["http://zotero.org/users/local/oXQBh7r1/items/IG8H6D9R"],"uri":["http://zotero.org/users/local/oXQBh7r1/items/IG8H6D9R"],"itemData":{"id":4962,"type":"article-journal","title":"Domestic judicial institutions and human rights treaty violation","container-title":"International Studies Quarterly","page":"149–174","volume":"53","issue":"1","source":"Google Scholar","author":[{"family":"Powell","given":"Emilia Justyna"},{"family":"Staton","given":"Jeffrey K."}],"issued":{"date-parts":[["2009"]]}}},{"id":1723,"uris":["http://zotero.org/users/local/oXQBh7r1/items/PGNJMQ6P"],"uri":["http://zotero.org/users/local/oXQBh7r1/items/PGNJMQ6P"],"itemData":{"id":1723,"type":"book","title":"Mobilizing for human rights: international law in domestic politics","publisher":"Cambridge University Press","source":"Google Scholar","URL":"https://books.google.com/books?hl=en&amp;lr=&amp;id=qmDxDMruTMMC&amp;oi=fnd&amp;pg=PR7&amp;dq=domestic+courts+international+law&amp;ots=B8ElAr6cEC&amp;sig=iINlKgLmuQNyNYsOPsrkTXr3PcY","shortTitle":"Mobilizing for human rights","author":[{"family":"Simmons","given":"Beth A."}],"issued":{"date-parts":[["2009"]]},"accessed":{"date-parts":[["2017",4,8]]}}},{"id":1729,"uris":["http://zotero.org/users/local/oXQBh7r1/items/87GWIIXB"],"uri":["http://zotero.org/users/local/oXQBh7r1/items/87GWIIXB"],"itemData":{"id":1729,"type":"article-journal","title":"International law in national legal systems: an empirical investigation","container-title":"American Journal of International Law","page":"514–533","volume":"109","issue":"3","source":"Google Scholar","shortTitle":"International law in national legal systems","author":[{"family":"Verdier","given":"Pierre-Hugues"},{"family":"Versteeg","given":"Mila"}],"issued":{"date-parts":[["2015"]]}}}],"schema":"https://github.com/citation-style-language/schema/raw/master/csl-citation.json"} </w:instrText>
      </w:r>
      <w:r w:rsidR="006F21AC" w:rsidRPr="004370AE">
        <w:rPr>
          <w:rFonts w:ascii="Georgia" w:hAnsi="Georgia"/>
        </w:rPr>
        <w:fldChar w:fldCharType="separate"/>
      </w:r>
      <w:r w:rsidR="005900B3" w:rsidRPr="004370AE">
        <w:rPr>
          <w:rFonts w:ascii="Georgia" w:hAnsi="Georgia"/>
          <w:noProof/>
        </w:rPr>
        <w:t>(Knop, 1999; Powell and Staton, 2009; Simmons, 2009; Verdier and Versteeg, 2015)</w:t>
      </w:r>
      <w:r w:rsidR="006F21AC" w:rsidRPr="004370AE">
        <w:rPr>
          <w:rFonts w:ascii="Georgia" w:hAnsi="Georgia"/>
        </w:rPr>
        <w:fldChar w:fldCharType="end"/>
      </w:r>
      <w:r w:rsidRPr="004370AE">
        <w:rPr>
          <w:rFonts w:ascii="Georgia" w:hAnsi="Georgia"/>
        </w:rPr>
        <w:t xml:space="preserve">. </w:t>
      </w:r>
      <w:r w:rsidR="00AA5904" w:rsidRPr="004370AE">
        <w:rPr>
          <w:rFonts w:ascii="Georgia" w:hAnsi="Georgia"/>
        </w:rPr>
        <w:t>U</w:t>
      </w:r>
      <w:r w:rsidR="00A90923" w:rsidRPr="004370AE">
        <w:rPr>
          <w:rFonts w:ascii="Georgia" w:hAnsi="Georgia"/>
        </w:rPr>
        <w:t xml:space="preserve">sing </w:t>
      </w:r>
      <w:r w:rsidR="002B04BA" w:rsidRPr="004370AE">
        <w:rPr>
          <w:rFonts w:ascii="Georgia" w:hAnsi="Georgia"/>
        </w:rPr>
        <w:t xml:space="preserve">Harold Koh’s terms, we need go beyond just this “downloading” perspective. Koh calls for a transnational law that further examines how the law is “uploaded, then downloaded,” and even “horizontally transplanted” (Koh 2005, 749). </w:t>
      </w:r>
      <w:r w:rsidRPr="004370AE">
        <w:rPr>
          <w:rFonts w:ascii="Georgia" w:hAnsi="Georgia"/>
        </w:rPr>
        <w:t>Examining these multilevel interactions is the primary purpose of Halliday and Shaffer’s</w:t>
      </w:r>
      <w:r w:rsidR="00C328C8" w:rsidRPr="004370AE">
        <w:rPr>
          <w:rFonts w:ascii="Georgia" w:hAnsi="Georgia"/>
        </w:rPr>
        <w:t xml:space="preserve"> </w:t>
      </w:r>
      <w:r w:rsidR="00C328C8" w:rsidRPr="004370AE">
        <w:rPr>
          <w:rFonts w:ascii="Georgia" w:hAnsi="Georgia"/>
        </w:rPr>
        <w:fldChar w:fldCharType="begin"/>
      </w:r>
      <w:r w:rsidR="00C328C8" w:rsidRPr="004370AE">
        <w:rPr>
          <w:rFonts w:ascii="Georgia" w:hAnsi="Georgia"/>
        </w:rPr>
        <w:instrText xml:space="preserve"> ADDIN ZOTERO_ITEM CSL_CITATION {"citationID":"5yC8c21Y","properties":{"formattedCitation":"(2015)","plainCitation":"(2015)"},"citationItems":[{"id":4992,"uris":["http://zotero.org/users/local/oXQBh7r1/items/EK44W4KR"],"uri":["http://zotero.org/users/local/oXQBh7r1/items/EK44W4KR"],"itemData":{"id":4992,"type":"book","title":"Transnational legal orders","publisher":"Cambridge University Press","source":"Google Scholar","author":[{"family":"Halliday","given":"Terence C."},{"family":"Shaffer","given":"Gregory"}],"issued":{"date-parts":[["2015"]]}},"suppress-author":true}],"schema":"https://github.com/citation-style-language/schema/raw/master/csl-citation.json"} </w:instrText>
      </w:r>
      <w:r w:rsidR="00C328C8" w:rsidRPr="004370AE">
        <w:rPr>
          <w:rFonts w:ascii="Georgia" w:hAnsi="Georgia"/>
        </w:rPr>
        <w:fldChar w:fldCharType="separate"/>
      </w:r>
      <w:r w:rsidR="005900B3" w:rsidRPr="004370AE">
        <w:rPr>
          <w:rFonts w:ascii="Georgia" w:hAnsi="Georgia"/>
          <w:noProof/>
        </w:rPr>
        <w:t>(2015)</w:t>
      </w:r>
      <w:r w:rsidR="00C328C8" w:rsidRPr="004370AE">
        <w:rPr>
          <w:rFonts w:ascii="Georgia" w:hAnsi="Georgia"/>
        </w:rPr>
        <w:fldChar w:fldCharType="end"/>
      </w:r>
      <w:r w:rsidRPr="004370AE">
        <w:rPr>
          <w:rFonts w:ascii="Georgia" w:hAnsi="Georgia"/>
        </w:rPr>
        <w:t xml:space="preserve"> agenda on “transnational legal orders.” We follow in their tradition by emphasizing the need to look at multiple </w:t>
      </w:r>
      <w:r w:rsidR="005312E2" w:rsidRPr="004370AE">
        <w:rPr>
          <w:rFonts w:ascii="Georgia" w:hAnsi="Georgia"/>
        </w:rPr>
        <w:t>sites</w:t>
      </w:r>
      <w:r w:rsidRPr="004370AE">
        <w:rPr>
          <w:rFonts w:ascii="Georgia" w:hAnsi="Georgia"/>
        </w:rPr>
        <w:t xml:space="preserve"> of authority</w:t>
      </w:r>
      <w:r w:rsidR="005312E2" w:rsidRPr="004370AE">
        <w:rPr>
          <w:rFonts w:ascii="Georgia" w:hAnsi="Georgia"/>
        </w:rPr>
        <w:t xml:space="preserve"> that often have various </w:t>
      </w:r>
      <w:r w:rsidR="005312E2" w:rsidRPr="004370AE">
        <w:rPr>
          <w:rFonts w:ascii="Georgia" w:hAnsi="Georgia"/>
        </w:rPr>
        <w:lastRenderedPageBreak/>
        <w:t>sources of</w:t>
      </w:r>
      <w:r w:rsidR="000744D9" w:rsidRPr="004370AE">
        <w:rPr>
          <w:rFonts w:ascii="Georgia" w:hAnsi="Georgia"/>
        </w:rPr>
        <w:t xml:space="preserve"> legitimacy and potential political ramifications</w:t>
      </w:r>
      <w:r w:rsidR="005312E2" w:rsidRPr="004370AE">
        <w:rPr>
          <w:rFonts w:ascii="Georgia" w:hAnsi="Georgia"/>
        </w:rPr>
        <w:t>. B</w:t>
      </w:r>
      <w:r w:rsidRPr="004370AE">
        <w:rPr>
          <w:rFonts w:ascii="Georgia" w:hAnsi="Georgia"/>
        </w:rPr>
        <w:t xml:space="preserve">ut their interventions have been primarily directed toward taking the “law and society” approach </w:t>
      </w:r>
      <w:r w:rsidR="00835796" w:rsidRPr="004370AE">
        <w:rPr>
          <w:rFonts w:ascii="Georgia" w:hAnsi="Georgia"/>
        </w:rPr>
        <w:t>transnational</w:t>
      </w:r>
      <w:r w:rsidRPr="004370AE">
        <w:rPr>
          <w:rFonts w:ascii="Georgia" w:hAnsi="Georgia"/>
        </w:rPr>
        <w:t xml:space="preserve">, rather than explicitly detailing the links between transnational law and international order. </w:t>
      </w:r>
    </w:p>
    <w:p w14:paraId="3811F142" w14:textId="6257F341" w:rsidR="0011324A" w:rsidRPr="004370AE" w:rsidRDefault="0089336C" w:rsidP="006947F1">
      <w:pPr>
        <w:spacing w:line="480" w:lineRule="auto"/>
        <w:ind w:firstLine="720"/>
        <w:contextualSpacing/>
        <w:rPr>
          <w:rFonts w:ascii="Georgia" w:hAnsi="Georgia"/>
        </w:rPr>
      </w:pPr>
      <w:r w:rsidRPr="004370AE">
        <w:rPr>
          <w:rFonts w:ascii="Georgia" w:hAnsi="Georgia"/>
        </w:rPr>
        <w:t>A transnational</w:t>
      </w:r>
      <w:r w:rsidR="0096609D" w:rsidRPr="004370AE">
        <w:rPr>
          <w:rFonts w:ascii="Georgia" w:hAnsi="Georgia"/>
        </w:rPr>
        <w:t xml:space="preserve"> perspective </w:t>
      </w:r>
      <w:r w:rsidRPr="004370AE">
        <w:rPr>
          <w:rFonts w:ascii="Georgia" w:hAnsi="Georgia"/>
        </w:rPr>
        <w:t>then</w:t>
      </w:r>
      <w:r w:rsidR="0096609D" w:rsidRPr="004370AE">
        <w:rPr>
          <w:rFonts w:ascii="Georgia" w:hAnsi="Georgia"/>
        </w:rPr>
        <w:t xml:space="preserve"> </w:t>
      </w:r>
      <w:r w:rsidR="00A90923" w:rsidRPr="004370AE">
        <w:rPr>
          <w:rFonts w:ascii="Georgia" w:hAnsi="Georgia"/>
        </w:rPr>
        <w:t>require</w:t>
      </w:r>
      <w:r w:rsidRPr="004370AE">
        <w:rPr>
          <w:rFonts w:ascii="Georgia" w:hAnsi="Georgia"/>
        </w:rPr>
        <w:t>s</w:t>
      </w:r>
      <w:r w:rsidR="0096609D" w:rsidRPr="004370AE">
        <w:rPr>
          <w:rFonts w:ascii="Georgia" w:hAnsi="Georgia"/>
        </w:rPr>
        <w:t xml:space="preserve"> us to move beyond </w:t>
      </w:r>
      <w:r w:rsidRPr="004370AE">
        <w:rPr>
          <w:rFonts w:ascii="Georgia" w:hAnsi="Georgia"/>
        </w:rPr>
        <w:t>theorizing states as the creators of international law or internationals courts as the sites of authority</w:t>
      </w:r>
      <w:r w:rsidR="000744D9" w:rsidRPr="004370AE">
        <w:rPr>
          <w:rFonts w:ascii="Georgia" w:hAnsi="Georgia"/>
        </w:rPr>
        <w:t xml:space="preserve"> and dispute resolution</w:t>
      </w:r>
      <w:r w:rsidR="0096609D" w:rsidRPr="004370AE">
        <w:rPr>
          <w:rFonts w:ascii="Georgia" w:hAnsi="Georgia"/>
        </w:rPr>
        <w:t xml:space="preserve">. </w:t>
      </w:r>
      <w:r w:rsidR="002B04BA" w:rsidRPr="004370AE">
        <w:rPr>
          <w:rFonts w:ascii="Georgia" w:hAnsi="Georgia"/>
        </w:rPr>
        <w:t>The actors who are setting, interpreting</w:t>
      </w:r>
      <w:r w:rsidR="004664BD" w:rsidRPr="004370AE">
        <w:rPr>
          <w:rFonts w:ascii="Georgia" w:hAnsi="Georgia"/>
        </w:rPr>
        <w:t>,</w:t>
      </w:r>
      <w:r w:rsidR="002B04BA" w:rsidRPr="004370AE">
        <w:rPr>
          <w:rFonts w:ascii="Georgia" w:hAnsi="Georgia"/>
        </w:rPr>
        <w:t xml:space="preserve"> and enforcing </w:t>
      </w:r>
      <w:r w:rsidRPr="004370AE">
        <w:rPr>
          <w:rFonts w:ascii="Georgia" w:hAnsi="Georgia"/>
        </w:rPr>
        <w:t>global</w:t>
      </w:r>
      <w:r w:rsidR="002B04BA" w:rsidRPr="004370AE">
        <w:rPr>
          <w:rFonts w:ascii="Georgia" w:hAnsi="Georgia"/>
        </w:rPr>
        <w:t xml:space="preserve"> rules </w:t>
      </w:r>
      <w:r w:rsidRPr="004370AE">
        <w:rPr>
          <w:rFonts w:ascii="Georgia" w:hAnsi="Georgia"/>
        </w:rPr>
        <w:t>are</w:t>
      </w:r>
      <w:r w:rsidR="002B04BA" w:rsidRPr="004370AE">
        <w:rPr>
          <w:rFonts w:ascii="Georgia" w:hAnsi="Georgia"/>
        </w:rPr>
        <w:t xml:space="preserve"> not just heads of government, nor </w:t>
      </w:r>
      <w:r w:rsidRPr="004370AE">
        <w:rPr>
          <w:rFonts w:ascii="Georgia" w:hAnsi="Georgia"/>
        </w:rPr>
        <w:t>are</w:t>
      </w:r>
      <w:r w:rsidR="002B04BA" w:rsidRPr="004370AE">
        <w:rPr>
          <w:rFonts w:ascii="Georgia" w:hAnsi="Georgia"/>
        </w:rPr>
        <w:t xml:space="preserve"> they simply pri</w:t>
      </w:r>
      <w:r w:rsidR="0096609D" w:rsidRPr="004370AE">
        <w:rPr>
          <w:rFonts w:ascii="Georgia" w:hAnsi="Georgia"/>
        </w:rPr>
        <w:t>vate</w:t>
      </w:r>
      <w:r w:rsidRPr="004370AE">
        <w:rPr>
          <w:rFonts w:ascii="Georgia" w:hAnsi="Georgia"/>
        </w:rPr>
        <w:t xml:space="preserve"> self-regulators</w:t>
      </w:r>
      <w:r w:rsidR="006F21AC" w:rsidRPr="004370AE">
        <w:rPr>
          <w:rFonts w:ascii="Georgia" w:hAnsi="Georgia"/>
        </w:rPr>
        <w:t xml:space="preserve"> </w:t>
      </w:r>
      <w:r w:rsidR="006F21AC" w:rsidRPr="004370AE">
        <w:rPr>
          <w:rFonts w:ascii="Georgia" w:hAnsi="Georgia"/>
        </w:rPr>
        <w:fldChar w:fldCharType="begin"/>
      </w:r>
      <w:r w:rsidR="009A1580" w:rsidRPr="004370AE">
        <w:rPr>
          <w:rFonts w:ascii="Georgia" w:hAnsi="Georgia"/>
        </w:rPr>
        <w:instrText xml:space="preserve"> ADDIN ZOTERO_ITEM CSL_CITATION {"citationID":"TwVnPiIm","properties":{"formattedCitation":"(Bartley, 2007; Green, 2013)","plainCitation":"(Bartley, 2007; Green, 2013)"},"citationItems":[{"id":1484,"uris":["http://zotero.org/users/local/oXQBh7r1/items/MX9JVKQR"],"uri":["http://zotero.org/users/local/oXQBh7r1/items/MX9JVKQR"],"itemData":{"id":1484,"type":"article-journal","title":"Institutional Emergence in an Era of Globalization: The Rise of Transnational Private Regulation of Labor and Environmental Conditions 1","container-title":"American journal of sociology","page":"297–351","volume":"113","issue":"2","source":"Google Scholar","shortTitle":"Institutional Emergence in an Era of Globalization","author":[{"family":"Bartley","given":"Tim"}],"issued":{"date-parts":[["2007"]]}}},{"id":808,"uris":["http://zotero.org/users/local/oXQBh7r1/items/GMDCGFF5"],"uri":["http://zotero.org/users/local/oXQBh7r1/items/GMDCGFF5"],"itemData":{"id":808,"type":"book","title":"Rethinking private authority: Agents and entrepreneurs in global environmental governance","publisher":"Princeton University Press","source":"Google Scholar","URL":"https://books.google.com/books?hl=en&amp;lr=&amp;id=RaX3AAAAQBAJ&amp;oi=fnd&amp;pg=PP1&amp;dq=green+2013+authority&amp;ots=oHROvdU8Qq&amp;sig=yxN-nySJBSv1vygc3Uc_OsH35pk","shortTitle":"Rethinking private authority","author":[{"family":"Green","given":"Jessica F."}],"issued":{"date-parts":[["2013"]]},"accessed":{"date-parts":[["2016",6,9]]}}}],"schema":"https://github.com/citation-style-language/schema/raw/master/csl-citation.json"} </w:instrText>
      </w:r>
      <w:r w:rsidR="006F21AC" w:rsidRPr="004370AE">
        <w:rPr>
          <w:rFonts w:ascii="Georgia" w:hAnsi="Georgia"/>
        </w:rPr>
        <w:fldChar w:fldCharType="separate"/>
      </w:r>
      <w:r w:rsidR="005900B3" w:rsidRPr="004370AE">
        <w:rPr>
          <w:rFonts w:ascii="Georgia" w:eastAsia="Times New Roman" w:hAnsi="Georgia" w:cs="Times New Roman"/>
        </w:rPr>
        <w:t>(Bartley, 2007; Green, 2013)</w:t>
      </w:r>
      <w:r w:rsidR="006F21AC" w:rsidRPr="004370AE">
        <w:rPr>
          <w:rFonts w:ascii="Georgia" w:hAnsi="Georgia"/>
        </w:rPr>
        <w:fldChar w:fldCharType="end"/>
      </w:r>
      <w:r w:rsidR="0096609D" w:rsidRPr="004370AE">
        <w:rPr>
          <w:rFonts w:ascii="Georgia" w:hAnsi="Georgia"/>
        </w:rPr>
        <w:t xml:space="preserve">: </w:t>
      </w:r>
      <w:r w:rsidR="002B04BA" w:rsidRPr="004370AE">
        <w:rPr>
          <w:rFonts w:ascii="Georgia" w:hAnsi="Georgia"/>
        </w:rPr>
        <w:t xml:space="preserve"> </w:t>
      </w:r>
      <w:r w:rsidR="0096609D" w:rsidRPr="004370AE">
        <w:rPr>
          <w:rFonts w:ascii="Georgia" w:hAnsi="Georgia"/>
        </w:rPr>
        <w:t>a</w:t>
      </w:r>
      <w:r w:rsidR="002B04BA" w:rsidRPr="004370AE">
        <w:rPr>
          <w:rFonts w:ascii="Georgia" w:hAnsi="Georgia"/>
        </w:rPr>
        <w:t xml:space="preserve"> focus on transnational law allow</w:t>
      </w:r>
      <w:r w:rsidR="00391A1E" w:rsidRPr="004370AE">
        <w:rPr>
          <w:rFonts w:ascii="Georgia" w:hAnsi="Georgia"/>
        </w:rPr>
        <w:t>s</w:t>
      </w:r>
      <w:r w:rsidR="002B04BA" w:rsidRPr="004370AE">
        <w:rPr>
          <w:rFonts w:ascii="Georgia" w:hAnsi="Georgia"/>
        </w:rPr>
        <w:t xml:space="preserve"> us to examine the</w:t>
      </w:r>
      <w:r w:rsidR="00551720" w:rsidRPr="004370AE">
        <w:rPr>
          <w:rFonts w:ascii="Georgia" w:hAnsi="Georgia"/>
        </w:rPr>
        <w:t xml:space="preserve"> varied landscape of</w:t>
      </w:r>
      <w:r w:rsidR="002B04BA" w:rsidRPr="004370AE">
        <w:rPr>
          <w:rFonts w:ascii="Georgia" w:hAnsi="Georgia"/>
        </w:rPr>
        <w:t xml:space="preserve"> actions and rules governing</w:t>
      </w:r>
      <w:r w:rsidRPr="004370AE">
        <w:rPr>
          <w:rFonts w:ascii="Georgia" w:hAnsi="Georgia"/>
        </w:rPr>
        <w:t xml:space="preserve"> how</w:t>
      </w:r>
      <w:r w:rsidR="002B04BA" w:rsidRPr="004370AE">
        <w:rPr>
          <w:rFonts w:ascii="Georgia" w:hAnsi="Georgia"/>
        </w:rPr>
        <w:t xml:space="preserve"> different actor-types interact.</w:t>
      </w:r>
      <w:r w:rsidR="000744D9" w:rsidRPr="004370AE">
        <w:rPr>
          <w:rFonts w:ascii="Georgia" w:hAnsi="Georgia"/>
        </w:rPr>
        <w:t xml:space="preserve"> </w:t>
      </w:r>
    </w:p>
    <w:p w14:paraId="625B1FA5" w14:textId="615ACCA0" w:rsidR="002F0022" w:rsidRPr="004370AE" w:rsidRDefault="002F0022" w:rsidP="009C2F6F">
      <w:pPr>
        <w:spacing w:line="480" w:lineRule="auto"/>
        <w:ind w:firstLine="720"/>
        <w:contextualSpacing/>
        <w:rPr>
          <w:rFonts w:ascii="Georgia" w:hAnsi="Georgia"/>
        </w:rPr>
      </w:pPr>
      <w:r w:rsidRPr="004370AE">
        <w:rPr>
          <w:rFonts w:ascii="Georgia" w:hAnsi="Georgia"/>
        </w:rPr>
        <w:t xml:space="preserve">Domestic legal systems sit at </w:t>
      </w:r>
      <w:r w:rsidR="0011324A" w:rsidRPr="004370AE">
        <w:rPr>
          <w:rFonts w:ascii="Georgia" w:hAnsi="Georgia"/>
        </w:rPr>
        <w:t xml:space="preserve">the </w:t>
      </w:r>
      <w:r w:rsidRPr="004370AE">
        <w:rPr>
          <w:rFonts w:ascii="Georgia" w:hAnsi="Georgia"/>
        </w:rPr>
        <w:t xml:space="preserve">center of these cross-level dynamics. </w:t>
      </w:r>
      <w:r w:rsidR="00D16A40" w:rsidRPr="004370AE">
        <w:rPr>
          <w:rFonts w:ascii="Georgia" w:hAnsi="Georgia"/>
        </w:rPr>
        <w:t xml:space="preserve">Domestic courts have increasingly become less deferential to executive bodies in issues related </w:t>
      </w:r>
      <w:r w:rsidR="00B44E05" w:rsidRPr="004370AE">
        <w:rPr>
          <w:rFonts w:ascii="Georgia" w:hAnsi="Georgia"/>
        </w:rPr>
        <w:t xml:space="preserve">to </w:t>
      </w:r>
      <w:r w:rsidR="00D16A40" w:rsidRPr="004370AE">
        <w:rPr>
          <w:rFonts w:ascii="Georgia" w:hAnsi="Georgia"/>
        </w:rPr>
        <w:t xml:space="preserve">foreign affairs </w:t>
      </w:r>
      <w:r w:rsidR="00D16A40" w:rsidRPr="004370AE">
        <w:rPr>
          <w:rFonts w:ascii="Georgia" w:hAnsi="Georgia"/>
        </w:rPr>
        <w:fldChar w:fldCharType="begin"/>
      </w:r>
      <w:r w:rsidR="00D16A40" w:rsidRPr="004370AE">
        <w:rPr>
          <w:rFonts w:ascii="Georgia" w:hAnsi="Georgia"/>
        </w:rPr>
        <w:instrText xml:space="preserve"> ADDIN ZOTERO_ITEM CSL_CITATION {"citationID":"TqQAUGk7","properties":{"formattedCitation":"(Benvenisti and Downs, 2009)","plainCitation":"(Benvenisti and Downs, 2009)"},"citationItems":[{"id":4301,"uris":["http://zotero.org/users/local/oXQBh7r1/items/X53K6236"],"uri":["http://zotero.org/users/local/oXQBh7r1/items/X53K6236"],"itemData":{"id":4301,"type":"article-journal","title":"National courts, domestic democracy, and the evolution of international law","container-title":"European Journal of International Law","page":"59–72","volume":"20","issue":"1","source":"Google Scholar","author":[{"family":"Benvenisti","given":"Eyal"},{"family":"Downs","given":"George W."}],"issued":{"date-parts":[["2009"]]}}}],"schema":"https://github.com/citation-style-language/schema/raw/master/csl-citation.json"} </w:instrText>
      </w:r>
      <w:r w:rsidR="00D16A40" w:rsidRPr="004370AE">
        <w:rPr>
          <w:rFonts w:ascii="Georgia" w:hAnsi="Georgia"/>
        </w:rPr>
        <w:fldChar w:fldCharType="separate"/>
      </w:r>
      <w:r w:rsidR="005900B3" w:rsidRPr="004370AE">
        <w:rPr>
          <w:rFonts w:ascii="Georgia" w:hAnsi="Georgia"/>
          <w:noProof/>
        </w:rPr>
        <w:t>(Benvenisti and Downs, 2009)</w:t>
      </w:r>
      <w:r w:rsidR="00D16A40" w:rsidRPr="004370AE">
        <w:rPr>
          <w:rFonts w:ascii="Georgia" w:hAnsi="Georgia"/>
        </w:rPr>
        <w:fldChar w:fldCharType="end"/>
      </w:r>
      <w:r w:rsidR="00D16A40" w:rsidRPr="004370AE">
        <w:rPr>
          <w:rFonts w:ascii="Georgia" w:hAnsi="Georgia"/>
        </w:rPr>
        <w:t xml:space="preserve">. </w:t>
      </w:r>
      <w:r w:rsidR="000744D9" w:rsidRPr="004370AE">
        <w:rPr>
          <w:rFonts w:ascii="Georgia" w:hAnsi="Georgia"/>
        </w:rPr>
        <w:t xml:space="preserve">A growing body of work, for example, </w:t>
      </w:r>
      <w:r w:rsidR="00D16A40" w:rsidRPr="004370AE">
        <w:rPr>
          <w:rFonts w:ascii="Georgia" w:hAnsi="Georgia"/>
        </w:rPr>
        <w:t>details</w:t>
      </w:r>
      <w:r w:rsidR="000744D9" w:rsidRPr="004370AE">
        <w:rPr>
          <w:rFonts w:ascii="Georgia" w:hAnsi="Georgia"/>
        </w:rPr>
        <w:t xml:space="preserve"> the ways in which national courts extend their jurisdiction beyond their physical borders. </w:t>
      </w:r>
      <w:r w:rsidR="00F91352" w:rsidRPr="004370AE">
        <w:rPr>
          <w:rFonts w:ascii="Georgia" w:hAnsi="Georgia"/>
        </w:rPr>
        <w:t xml:space="preserve">Within </w:t>
      </w:r>
      <w:r w:rsidR="009828D9" w:rsidRPr="004370AE">
        <w:rPr>
          <w:rFonts w:ascii="Georgia" w:hAnsi="Georgia"/>
        </w:rPr>
        <w:t>IR</w:t>
      </w:r>
      <w:r w:rsidR="00F91352" w:rsidRPr="004370AE">
        <w:rPr>
          <w:rFonts w:ascii="Georgia" w:hAnsi="Georgia"/>
        </w:rPr>
        <w:t xml:space="preserve">, </w:t>
      </w:r>
      <w:r w:rsidRPr="004370AE">
        <w:rPr>
          <w:rFonts w:ascii="Georgia" w:hAnsi="Georgia"/>
        </w:rPr>
        <w:t>Putnam’s</w:t>
      </w:r>
      <w:r w:rsidR="00110E17" w:rsidRPr="004370AE">
        <w:rPr>
          <w:rFonts w:ascii="Georgia" w:hAnsi="Georgia"/>
        </w:rPr>
        <w:t xml:space="preserve"> </w:t>
      </w:r>
      <w:r w:rsidR="00C328C8" w:rsidRPr="004370AE">
        <w:rPr>
          <w:rFonts w:ascii="Georgia" w:hAnsi="Georgia"/>
        </w:rPr>
        <w:fldChar w:fldCharType="begin"/>
      </w:r>
      <w:r w:rsidR="00C328C8" w:rsidRPr="004370AE">
        <w:rPr>
          <w:rFonts w:ascii="Georgia" w:hAnsi="Georgia"/>
        </w:rPr>
        <w:instrText xml:space="preserve"> ADDIN ZOTERO_ITEM CSL_CITATION {"citationID":"kmGX8RXq","properties":{"formattedCitation":"(2016, 2009)","plainCitation":"(2016, 2009)"},"citationItems":[{"id":4291,"uris":["http://zotero.org/users/local/oXQBh7r1/items/6P93ZB33"],"uri":["http://zotero.org/users/local/oXQBh7r1/items/6P93ZB33"],"itemData":{"id":4291,"type":"book","title":"Courts without borders: Law, Politics, and US extraterritoriality","publisher":"Cambridge University Press","source":"Google Scholar","shortTitle":"Courts without borders","author":[{"family":"Putnam","given":"Tonya L."}],"issued":{"date-parts":[["2016"]]}},"suppress-author":true},{"id":5062,"uris":["http://zotero.org/users/local/oXQBh7r1/items/KNQC49KH"],"uri":["http://zotero.org/users/local/oXQBh7r1/items/KNQC49KH"],"itemData":{"id":5062,"type":"article-journal","title":"Courts without borders: Domestic sources of US extraterritoriality in the regulatory sphere","container-title":"International Organization","page":"459–490","volume":"63","issue":"3","source":"Google Scholar","shortTitle":"Courts without borders","author":[{"family":"Putnam","given":"Tonya L."}],"issued":{"date-parts":[["2009"]]}}}],"schema":"https://github.com/citation-style-language/schema/raw/master/csl-citation.json"} </w:instrText>
      </w:r>
      <w:r w:rsidR="00C328C8" w:rsidRPr="004370AE">
        <w:rPr>
          <w:rFonts w:ascii="Georgia" w:hAnsi="Georgia"/>
        </w:rPr>
        <w:fldChar w:fldCharType="separate"/>
      </w:r>
      <w:r w:rsidR="005900B3" w:rsidRPr="004370AE">
        <w:rPr>
          <w:rFonts w:ascii="Georgia" w:hAnsi="Georgia"/>
          <w:noProof/>
        </w:rPr>
        <w:t>(2016, 2009)</w:t>
      </w:r>
      <w:r w:rsidR="00C328C8" w:rsidRPr="004370AE">
        <w:rPr>
          <w:rFonts w:ascii="Georgia" w:hAnsi="Georgia"/>
        </w:rPr>
        <w:fldChar w:fldCharType="end"/>
      </w:r>
      <w:r w:rsidRPr="004370AE">
        <w:rPr>
          <w:rFonts w:ascii="Georgia" w:hAnsi="Georgia"/>
        </w:rPr>
        <w:t xml:space="preserve"> </w:t>
      </w:r>
      <w:r w:rsidR="00AF7596" w:rsidRPr="004370AE">
        <w:rPr>
          <w:rFonts w:ascii="Georgia" w:hAnsi="Georgia"/>
        </w:rPr>
        <w:t xml:space="preserve">research </w:t>
      </w:r>
      <w:r w:rsidRPr="004370AE">
        <w:rPr>
          <w:rFonts w:ascii="Georgia" w:hAnsi="Georgia"/>
        </w:rPr>
        <w:t>on US courts develop</w:t>
      </w:r>
      <w:r w:rsidR="00F91352" w:rsidRPr="004370AE">
        <w:rPr>
          <w:rFonts w:ascii="Georgia" w:hAnsi="Georgia"/>
        </w:rPr>
        <w:t>s</w:t>
      </w:r>
      <w:r w:rsidRPr="004370AE">
        <w:rPr>
          <w:rFonts w:ascii="Georgia" w:hAnsi="Georgia"/>
        </w:rPr>
        <w:t xml:space="preserve"> this perspective the furthest. She finds that the American high courts are most willing to extend US law beyond its borders when cases call into question fundamental American ideals. Following up </w:t>
      </w:r>
      <w:r w:rsidR="00D019CF" w:rsidRPr="004370AE">
        <w:rPr>
          <w:rFonts w:ascii="Georgia" w:hAnsi="Georgia"/>
        </w:rPr>
        <w:t xml:space="preserve">on </w:t>
      </w:r>
      <w:proofErr w:type="spellStart"/>
      <w:r w:rsidRPr="004370AE">
        <w:rPr>
          <w:rFonts w:ascii="Georgia" w:hAnsi="Georgia"/>
        </w:rPr>
        <w:t>Ruggie’s</w:t>
      </w:r>
      <w:proofErr w:type="spellEnd"/>
      <w:r w:rsidRPr="004370AE">
        <w:rPr>
          <w:rFonts w:ascii="Georgia" w:hAnsi="Georgia"/>
        </w:rPr>
        <w:t xml:space="preserve"> </w:t>
      </w:r>
      <w:r w:rsidR="00C328C8" w:rsidRPr="004370AE">
        <w:rPr>
          <w:rFonts w:ascii="Georgia" w:hAnsi="Georgia"/>
        </w:rPr>
        <w:fldChar w:fldCharType="begin"/>
      </w:r>
      <w:r w:rsidR="00C328C8" w:rsidRPr="004370AE">
        <w:rPr>
          <w:rFonts w:ascii="Georgia" w:hAnsi="Georgia"/>
        </w:rPr>
        <w:instrText xml:space="preserve"> ADDIN ZOTERO_ITEM CSL_CITATION {"citationID":"UIFGvubR","properties":{"formattedCitation":"(1993)","plainCitation":"(1993)"},"citationItems":[{"id":4462,"uris":["http://zotero.org/users/local/oXQBh7r1/items/ZRGHHXTX"],"uri":["http://zotero.org/users/local/oXQBh7r1/items/ZRGHHXTX"],"itemData":{"id":4462,"type":"article-journal","title":"Territoriality and beyond: problematizing modernity in international relations","container-title":"International organization","page":"139–174","volume":"47","issue":"1","source":"Google Scholar","shortTitle":"Territoriality and beyond","author":[{"family":"Ruggie","given":"John Gerard"}],"issued":{"date-parts":[["1993"]]}},"suppress-author":true}],"schema":"https://github.com/citation-style-language/schema/raw/master/csl-citation.json"} </w:instrText>
      </w:r>
      <w:r w:rsidR="00C328C8" w:rsidRPr="004370AE">
        <w:rPr>
          <w:rFonts w:ascii="Georgia" w:hAnsi="Georgia"/>
        </w:rPr>
        <w:fldChar w:fldCharType="separate"/>
      </w:r>
      <w:r w:rsidR="005900B3" w:rsidRPr="004370AE">
        <w:rPr>
          <w:rFonts w:ascii="Georgia" w:hAnsi="Georgia"/>
          <w:noProof/>
        </w:rPr>
        <w:t>(1993)</w:t>
      </w:r>
      <w:r w:rsidR="00C328C8" w:rsidRPr="004370AE">
        <w:rPr>
          <w:rFonts w:ascii="Georgia" w:hAnsi="Georgia"/>
        </w:rPr>
        <w:fldChar w:fldCharType="end"/>
      </w:r>
      <w:r w:rsidR="00C328C8" w:rsidRPr="004370AE">
        <w:rPr>
          <w:rFonts w:ascii="Georgia" w:hAnsi="Georgia"/>
        </w:rPr>
        <w:t xml:space="preserve"> </w:t>
      </w:r>
      <w:r w:rsidRPr="004370AE">
        <w:rPr>
          <w:rFonts w:ascii="Georgia" w:hAnsi="Georgia"/>
        </w:rPr>
        <w:t xml:space="preserve">seminal work, Putnam brings to light the importance of private actors in defining the role of domestic courts as </w:t>
      </w:r>
      <w:r w:rsidR="00C328C8" w:rsidRPr="004370AE">
        <w:rPr>
          <w:rFonts w:ascii="Georgia" w:hAnsi="Georgia"/>
        </w:rPr>
        <w:t>they</w:t>
      </w:r>
      <w:r w:rsidRPr="004370AE">
        <w:rPr>
          <w:rFonts w:ascii="Georgia" w:hAnsi="Georgia"/>
        </w:rPr>
        <w:t xml:space="preserve"> have the agency to bring claims that eventually set the precedents for what role legal systems can play globally.  </w:t>
      </w:r>
    </w:p>
    <w:p w14:paraId="7A57A072" w14:textId="72EE29E5" w:rsidR="00C328C8" w:rsidRPr="004370AE" w:rsidRDefault="00662204" w:rsidP="009C2F6F">
      <w:pPr>
        <w:spacing w:line="480" w:lineRule="auto"/>
        <w:ind w:firstLine="720"/>
        <w:contextualSpacing/>
        <w:rPr>
          <w:rFonts w:ascii="Georgia" w:hAnsi="Georgia"/>
        </w:rPr>
      </w:pPr>
      <w:r w:rsidRPr="004370AE">
        <w:rPr>
          <w:rFonts w:ascii="Georgia" w:hAnsi="Georgia"/>
        </w:rPr>
        <w:t>The</w:t>
      </w:r>
      <w:r w:rsidR="005312E2" w:rsidRPr="004370AE">
        <w:rPr>
          <w:rFonts w:ascii="Georgia" w:hAnsi="Georgia"/>
        </w:rPr>
        <w:t>se</w:t>
      </w:r>
      <w:r w:rsidRPr="004370AE">
        <w:rPr>
          <w:rFonts w:ascii="Georgia" w:hAnsi="Georgia"/>
        </w:rPr>
        <w:t xml:space="preserve"> empirical </w:t>
      </w:r>
      <w:r w:rsidR="002F0022" w:rsidRPr="004370AE">
        <w:rPr>
          <w:rFonts w:ascii="Georgia" w:hAnsi="Georgia"/>
        </w:rPr>
        <w:t>phenomena</w:t>
      </w:r>
      <w:r w:rsidRPr="004370AE">
        <w:rPr>
          <w:rFonts w:ascii="Georgia" w:hAnsi="Georgia"/>
        </w:rPr>
        <w:t xml:space="preserve"> have always been part of the international system, but </w:t>
      </w:r>
      <w:r w:rsidR="002F0022" w:rsidRPr="004370AE">
        <w:rPr>
          <w:rFonts w:ascii="Georgia" w:hAnsi="Georgia"/>
        </w:rPr>
        <w:t>they have</w:t>
      </w:r>
      <w:r w:rsidRPr="004370AE">
        <w:rPr>
          <w:rFonts w:ascii="Georgia" w:hAnsi="Georgia"/>
        </w:rPr>
        <w:t xml:space="preserve"> not</w:t>
      </w:r>
      <w:r w:rsidR="002F0022" w:rsidRPr="004370AE">
        <w:rPr>
          <w:rFonts w:ascii="Georgia" w:hAnsi="Georgia"/>
        </w:rPr>
        <w:t xml:space="preserve"> been</w:t>
      </w:r>
      <w:r w:rsidRPr="004370AE">
        <w:rPr>
          <w:rFonts w:ascii="Georgia" w:hAnsi="Georgia"/>
        </w:rPr>
        <w:t xml:space="preserve"> part of the great power centric </w:t>
      </w:r>
      <w:r w:rsidR="002F0022" w:rsidRPr="004370AE">
        <w:rPr>
          <w:rFonts w:ascii="Georgia" w:hAnsi="Georgia"/>
        </w:rPr>
        <w:t xml:space="preserve">scholarly </w:t>
      </w:r>
      <w:r w:rsidRPr="004370AE">
        <w:rPr>
          <w:rFonts w:ascii="Georgia" w:hAnsi="Georgia"/>
        </w:rPr>
        <w:t xml:space="preserve">debates on order. </w:t>
      </w:r>
      <w:r w:rsidR="00551056" w:rsidRPr="004370AE">
        <w:rPr>
          <w:rFonts w:ascii="Georgia" w:hAnsi="Georgia"/>
        </w:rPr>
        <w:t>Extradition has long been the</w:t>
      </w:r>
      <w:r w:rsidR="00390FC3" w:rsidRPr="004370AE">
        <w:rPr>
          <w:rFonts w:ascii="Georgia" w:hAnsi="Georgia"/>
        </w:rPr>
        <w:t xml:space="preserve"> domain of national legal bodies</w:t>
      </w:r>
      <w:r w:rsidR="00C849FB" w:rsidRPr="004370AE">
        <w:rPr>
          <w:rFonts w:ascii="Georgia" w:hAnsi="Georgia"/>
        </w:rPr>
        <w:t xml:space="preserve"> </w:t>
      </w:r>
      <w:r w:rsidR="00BA2EFD" w:rsidRPr="004370AE">
        <w:rPr>
          <w:rFonts w:ascii="Georgia" w:hAnsi="Georgia"/>
        </w:rPr>
        <w:t xml:space="preserve">as states try to </w:t>
      </w:r>
      <w:r w:rsidR="00390FC3" w:rsidRPr="004370AE">
        <w:rPr>
          <w:rFonts w:ascii="Georgia" w:hAnsi="Georgia"/>
        </w:rPr>
        <w:t xml:space="preserve">recover </w:t>
      </w:r>
      <w:r w:rsidR="00390FC3" w:rsidRPr="004370AE">
        <w:rPr>
          <w:rFonts w:ascii="Georgia" w:hAnsi="Georgia"/>
        </w:rPr>
        <w:lastRenderedPageBreak/>
        <w:t>individuals that may have violated the rules</w:t>
      </w:r>
      <w:r w:rsidR="00D54A3D" w:rsidRPr="004370AE">
        <w:rPr>
          <w:rFonts w:ascii="Georgia" w:hAnsi="Georgia"/>
        </w:rPr>
        <w:t xml:space="preserve"> </w:t>
      </w:r>
      <w:r w:rsidR="00390FC3" w:rsidRPr="004370AE">
        <w:rPr>
          <w:rFonts w:ascii="Georgia" w:hAnsi="Georgia"/>
        </w:rPr>
        <w:t>of their national jurisdiction</w:t>
      </w:r>
      <w:r w:rsidR="00BC7D61" w:rsidRPr="004370AE">
        <w:rPr>
          <w:rFonts w:ascii="Georgia" w:hAnsi="Georgia"/>
        </w:rPr>
        <w:t xml:space="preserve"> </w:t>
      </w:r>
      <w:r w:rsidR="00BC7D61" w:rsidRPr="004370AE">
        <w:rPr>
          <w:rFonts w:ascii="Georgia" w:hAnsi="Georgia"/>
        </w:rPr>
        <w:fldChar w:fldCharType="begin"/>
      </w:r>
      <w:r w:rsidR="00405C26" w:rsidRPr="004370AE">
        <w:rPr>
          <w:rFonts w:ascii="Georgia" w:hAnsi="Georgia"/>
        </w:rPr>
        <w:instrText xml:space="preserve"> ADDIN ZOTERO_ITEM CSL_CITATION {"citationID":"vGx0OqRq","properties":{"formattedCitation":"(Efrat and Tomasina, 2018)","plainCitation":"(Efrat and Tomasina, 2018)"},"citationItems":[{"id":4755,"uris":["http://zotero.org/users/local/oXQBh7r1/items/TKMPHP4J"],"uri":["http://zotero.org/users/local/oXQBh7r1/items/TKMPHP4J"],"itemData":{"id":4755,"type":"article-journal","title":"Value-free extradition? Human rights and the dilemma of surrendering wanted persons to China","container-title":"Journal of Human Rights","page":"605–621","volume":"17","issue":"5","source":"Google Scholar","shortTitle":"Value-free extradition?","author":[{"family":"Efrat","given":"Asif"},{"family":"Tomasina","given":"Marcello"}],"issued":{"date-parts":[["2018"]]}}}],"schema":"https://github.com/citation-style-language/schema/raw/master/csl-citation.json"} </w:instrText>
      </w:r>
      <w:r w:rsidR="00BC7D61" w:rsidRPr="004370AE">
        <w:rPr>
          <w:rFonts w:ascii="Georgia" w:hAnsi="Georgia"/>
        </w:rPr>
        <w:fldChar w:fldCharType="separate"/>
      </w:r>
      <w:r w:rsidR="005900B3" w:rsidRPr="004370AE">
        <w:rPr>
          <w:rFonts w:ascii="Georgia" w:hAnsi="Georgia"/>
          <w:noProof/>
        </w:rPr>
        <w:t>(Efrat and Tomasina, 2018)</w:t>
      </w:r>
      <w:r w:rsidR="00BC7D61" w:rsidRPr="004370AE">
        <w:rPr>
          <w:rFonts w:ascii="Georgia" w:hAnsi="Georgia"/>
        </w:rPr>
        <w:fldChar w:fldCharType="end"/>
      </w:r>
      <w:r w:rsidR="00551056" w:rsidRPr="004370AE">
        <w:rPr>
          <w:rFonts w:ascii="Georgia" w:hAnsi="Georgia"/>
        </w:rPr>
        <w:t>. International trade since at least the nineteenth century relied on domestic courts to allow state and non-state participants to engage in economic exchange</w:t>
      </w:r>
      <w:r w:rsidR="002A77C4" w:rsidRPr="004370AE">
        <w:rPr>
          <w:rFonts w:ascii="Georgia" w:hAnsi="Georgia"/>
        </w:rPr>
        <w:t xml:space="preserve"> </w:t>
      </w:r>
      <w:r w:rsidR="00BC7D61" w:rsidRPr="004370AE">
        <w:rPr>
          <w:rFonts w:ascii="Georgia" w:hAnsi="Georgia"/>
        </w:rPr>
        <w:fldChar w:fldCharType="begin"/>
      </w:r>
      <w:r w:rsidR="00405C26" w:rsidRPr="004370AE">
        <w:rPr>
          <w:rFonts w:ascii="Georgia" w:hAnsi="Georgia"/>
        </w:rPr>
        <w:instrText xml:space="preserve"> ADDIN ZOTERO_ITEM CSL_CITATION {"citationID":"jbXYg4cb","properties":{"formattedCitation":"(Berman, 2006)","plainCitation":"(Berman, 2006)"},"citationItems":[{"id":4758,"uris":["http://zotero.org/users/local/oXQBh7r1/items/C2QIIT8N"],"uri":["http://zotero.org/users/local/oXQBh7r1/items/C2QIIT8N"],"itemData":{"id":4758,"type":"article-journal","title":"Global legal pluralism","container-title":"s. Cal. l. Rev.","page":"1155","volume":"80","source":"Google Scholar","author":[{"family":"Berman","given":"Paul Schiff"}],"issued":{"date-parts":[["2006"]]}}}],"schema":"https://github.com/citation-style-language/schema/raw/master/csl-citation.json"} </w:instrText>
      </w:r>
      <w:r w:rsidR="00BC7D61" w:rsidRPr="004370AE">
        <w:rPr>
          <w:rFonts w:ascii="Georgia" w:hAnsi="Georgia"/>
        </w:rPr>
        <w:fldChar w:fldCharType="separate"/>
      </w:r>
      <w:r w:rsidR="005900B3" w:rsidRPr="004370AE">
        <w:rPr>
          <w:rFonts w:ascii="Georgia" w:hAnsi="Georgia"/>
          <w:noProof/>
        </w:rPr>
        <w:t>(Berman, 2006)</w:t>
      </w:r>
      <w:r w:rsidR="00BC7D61" w:rsidRPr="004370AE">
        <w:rPr>
          <w:rFonts w:ascii="Georgia" w:hAnsi="Georgia"/>
        </w:rPr>
        <w:fldChar w:fldCharType="end"/>
      </w:r>
      <w:r w:rsidR="00551056" w:rsidRPr="004370AE">
        <w:rPr>
          <w:rFonts w:ascii="Georgia" w:hAnsi="Georgia"/>
        </w:rPr>
        <w:t>.</w:t>
      </w:r>
      <w:r w:rsidR="001E7D08" w:rsidRPr="004370AE">
        <w:rPr>
          <w:rFonts w:ascii="Georgia" w:hAnsi="Georgia"/>
        </w:rPr>
        <w:t xml:space="preserve"> </w:t>
      </w:r>
    </w:p>
    <w:p w14:paraId="6DED96E1" w14:textId="74970736" w:rsidR="00A705F3" w:rsidRPr="004370AE" w:rsidRDefault="00551056" w:rsidP="009C2F6F">
      <w:pPr>
        <w:spacing w:line="480" w:lineRule="auto"/>
        <w:ind w:firstLine="720"/>
        <w:contextualSpacing/>
        <w:rPr>
          <w:rFonts w:ascii="Georgia" w:hAnsi="Georgia"/>
        </w:rPr>
      </w:pPr>
      <w:r w:rsidRPr="004370AE">
        <w:rPr>
          <w:rFonts w:ascii="Georgia" w:hAnsi="Georgia"/>
        </w:rPr>
        <w:t>Nonetheless,</w:t>
      </w:r>
      <w:r w:rsidR="003428C0" w:rsidRPr="004370AE">
        <w:rPr>
          <w:rFonts w:ascii="Georgia" w:hAnsi="Georgia"/>
        </w:rPr>
        <w:t xml:space="preserve"> </w:t>
      </w:r>
      <w:r w:rsidR="001B500E" w:rsidRPr="004370AE">
        <w:rPr>
          <w:rFonts w:ascii="Georgia" w:hAnsi="Georgia"/>
        </w:rPr>
        <w:t xml:space="preserve">financial </w:t>
      </w:r>
      <w:r w:rsidRPr="004370AE">
        <w:rPr>
          <w:rFonts w:ascii="Georgia" w:hAnsi="Georgia"/>
        </w:rPr>
        <w:t>integration</w:t>
      </w:r>
      <w:r w:rsidR="001B500E" w:rsidRPr="004370AE">
        <w:rPr>
          <w:rFonts w:ascii="Georgia" w:hAnsi="Georgia"/>
        </w:rPr>
        <w:t>,</w:t>
      </w:r>
      <w:r w:rsidR="00211EAC" w:rsidRPr="004370AE">
        <w:rPr>
          <w:rFonts w:ascii="Georgia" w:hAnsi="Georgia"/>
        </w:rPr>
        <w:t xml:space="preserve"> the</w:t>
      </w:r>
      <w:r w:rsidR="001B500E" w:rsidRPr="004370AE">
        <w:rPr>
          <w:rFonts w:ascii="Georgia" w:hAnsi="Georgia"/>
        </w:rPr>
        <w:t xml:space="preserve"> </w:t>
      </w:r>
      <w:r w:rsidRPr="004370AE">
        <w:rPr>
          <w:rFonts w:ascii="Georgia" w:hAnsi="Georgia"/>
        </w:rPr>
        <w:t xml:space="preserve">mobility of </w:t>
      </w:r>
      <w:r w:rsidR="001B500E" w:rsidRPr="004370AE">
        <w:rPr>
          <w:rFonts w:ascii="Georgia" w:hAnsi="Georgia"/>
        </w:rPr>
        <w:t xml:space="preserve">people, and </w:t>
      </w:r>
      <w:r w:rsidR="00211EAC" w:rsidRPr="004370AE">
        <w:rPr>
          <w:rFonts w:ascii="Georgia" w:hAnsi="Georgia"/>
        </w:rPr>
        <w:t xml:space="preserve">international </w:t>
      </w:r>
      <w:r w:rsidR="001B500E" w:rsidRPr="004370AE">
        <w:rPr>
          <w:rFonts w:ascii="Georgia" w:hAnsi="Georgia"/>
        </w:rPr>
        <w:t>institutionalization</w:t>
      </w:r>
      <w:r w:rsidRPr="004370AE">
        <w:rPr>
          <w:rFonts w:ascii="Georgia" w:hAnsi="Georgia"/>
        </w:rPr>
        <w:t xml:space="preserve"> ha</w:t>
      </w:r>
      <w:r w:rsidR="001B500E" w:rsidRPr="004370AE">
        <w:rPr>
          <w:rFonts w:ascii="Georgia" w:hAnsi="Georgia"/>
        </w:rPr>
        <w:t>ve</w:t>
      </w:r>
      <w:r w:rsidRPr="004370AE">
        <w:rPr>
          <w:rFonts w:ascii="Georgia" w:hAnsi="Georgia"/>
        </w:rPr>
        <w:t xml:space="preserve"> </w:t>
      </w:r>
      <w:r w:rsidR="00312FD9" w:rsidRPr="004370AE">
        <w:rPr>
          <w:rFonts w:ascii="Georgia" w:hAnsi="Georgia"/>
        </w:rPr>
        <w:t>increased</w:t>
      </w:r>
      <w:r w:rsidR="0098729C" w:rsidRPr="004370AE">
        <w:rPr>
          <w:rFonts w:ascii="Georgia" w:hAnsi="Georgia"/>
        </w:rPr>
        <w:t xml:space="preserve"> the</w:t>
      </w:r>
      <w:r w:rsidR="00390FC3" w:rsidRPr="004370AE">
        <w:rPr>
          <w:rFonts w:ascii="Georgia" w:hAnsi="Georgia"/>
        </w:rPr>
        <w:t xml:space="preserve"> </w:t>
      </w:r>
      <w:r w:rsidR="003E4A43" w:rsidRPr="004370AE">
        <w:rPr>
          <w:rFonts w:ascii="Georgia" w:hAnsi="Georgia"/>
        </w:rPr>
        <w:t xml:space="preserve">overall </w:t>
      </w:r>
      <w:r w:rsidR="001B500E" w:rsidRPr="004370AE">
        <w:rPr>
          <w:rFonts w:ascii="Georgia" w:hAnsi="Georgia"/>
        </w:rPr>
        <w:t>need for adjudication</w:t>
      </w:r>
      <w:r w:rsidR="00390FC3" w:rsidRPr="004370AE">
        <w:rPr>
          <w:rFonts w:ascii="Georgia" w:hAnsi="Georgia"/>
        </w:rPr>
        <w:t xml:space="preserve"> </w:t>
      </w:r>
      <w:r w:rsidR="001B500E" w:rsidRPr="004370AE">
        <w:rPr>
          <w:rFonts w:ascii="Georgia" w:hAnsi="Georgia"/>
        </w:rPr>
        <w:t>in</w:t>
      </w:r>
      <w:r w:rsidR="00390FC3" w:rsidRPr="004370AE">
        <w:rPr>
          <w:rFonts w:ascii="Georgia" w:hAnsi="Georgia"/>
        </w:rPr>
        <w:t xml:space="preserve"> the</w:t>
      </w:r>
      <w:r w:rsidRPr="004370AE">
        <w:rPr>
          <w:rFonts w:ascii="Georgia" w:hAnsi="Georgia"/>
        </w:rPr>
        <w:t xml:space="preserve"> international system</w:t>
      </w:r>
      <w:r w:rsidR="00CF7F57" w:rsidRPr="004370AE">
        <w:rPr>
          <w:rFonts w:ascii="Georgia" w:hAnsi="Georgia"/>
        </w:rPr>
        <w:t xml:space="preserve"> </w:t>
      </w:r>
      <w:r w:rsidR="00CF7F57" w:rsidRPr="004370AE">
        <w:rPr>
          <w:rFonts w:ascii="Georgia" w:hAnsi="Georgia"/>
        </w:rPr>
        <w:fldChar w:fldCharType="begin"/>
      </w:r>
      <w:r w:rsidR="00CF7F57" w:rsidRPr="004370AE">
        <w:rPr>
          <w:rFonts w:ascii="Georgia" w:hAnsi="Georgia"/>
        </w:rPr>
        <w:instrText xml:space="preserve"> ADDIN ZOTERO_ITEM CSL_CITATION {"citationID":"dv7oter7g","properties":{"formattedCitation":"(Tzanakopoulos, 2011)","plainCitation":"(Tzanakopoulos, 2011)"},"citationItems":[{"id":5192,"uris":["http://zotero.org/users/local/oXQBh7r1/items/8R6SM5JQ"],"uri":["http://zotero.org/users/local/oXQBh7r1/items/8R6SM5JQ"],"itemData":{"id":5192,"type":"article-journal","title":"Domestic Courts in International Law: The International Judicial Function of National Courts","container-title":"Loy. LA Int'l &amp; Comp. L. Rev","page":"133","volume":"34","source":"Google Scholar","shortTitle":"Domestic Courts in International Law","author":[{"family":"Tzanakopoulos","given":"Antonios"}],"issued":{"date-parts":[["2011"]]}}}],"schema":"https://github.com/citation-style-language/schema/raw/master/csl-citation.json"} </w:instrText>
      </w:r>
      <w:r w:rsidR="00CF7F57" w:rsidRPr="004370AE">
        <w:rPr>
          <w:rFonts w:ascii="Georgia" w:hAnsi="Georgia"/>
        </w:rPr>
        <w:fldChar w:fldCharType="separate"/>
      </w:r>
      <w:r w:rsidR="005900B3" w:rsidRPr="004370AE">
        <w:rPr>
          <w:rFonts w:ascii="Georgia" w:hAnsi="Georgia"/>
          <w:noProof/>
        </w:rPr>
        <w:t>(Tzanakopoulos, 2011)</w:t>
      </w:r>
      <w:r w:rsidR="00CF7F57" w:rsidRPr="004370AE">
        <w:rPr>
          <w:rFonts w:ascii="Georgia" w:hAnsi="Georgia"/>
        </w:rPr>
        <w:fldChar w:fldCharType="end"/>
      </w:r>
      <w:r w:rsidRPr="004370AE">
        <w:rPr>
          <w:rFonts w:ascii="Georgia" w:hAnsi="Georgia"/>
        </w:rPr>
        <w:t xml:space="preserve">. </w:t>
      </w:r>
      <w:r w:rsidR="00DA4F82" w:rsidRPr="004370AE">
        <w:rPr>
          <w:rFonts w:ascii="Georgia" w:hAnsi="Georgia"/>
        </w:rPr>
        <w:t>Halliday and Shaffer</w:t>
      </w:r>
      <w:r w:rsidR="000B50A9" w:rsidRPr="004370AE">
        <w:rPr>
          <w:rFonts w:ascii="Georgia" w:hAnsi="Georgia"/>
        </w:rPr>
        <w:t xml:space="preserve"> </w:t>
      </w:r>
      <w:r w:rsidR="000B50A9" w:rsidRPr="004370AE">
        <w:rPr>
          <w:rFonts w:ascii="Georgia" w:hAnsi="Georgia"/>
        </w:rPr>
        <w:fldChar w:fldCharType="begin"/>
      </w:r>
      <w:r w:rsidR="000B50A9" w:rsidRPr="004370AE">
        <w:rPr>
          <w:rFonts w:ascii="Georgia" w:hAnsi="Georgia"/>
        </w:rPr>
        <w:instrText xml:space="preserve"> ADDIN ZOTERO_ITEM CSL_CITATION {"citationID":"224jvs1fn5","properties":{"formattedCitation":"(Halliday and Shaffer, 2015, p. 41)","plainCitation":"(Halliday and Shaffer, 2015, p. 41)"},"citationItems":[{"id":4992,"uris":["http://zotero.org/users/local/oXQBh7r1/items/EK44W4KR"],"uri":["http://zotero.org/users/local/oXQBh7r1/items/EK44W4KR"],"itemData":{"id":4992,"type":"book","title":"Transnational legal orders","publisher":"Cambridge University Press","source":"Google Scholar","author":[{"family":"Halliday","given":"Terence C."},{"family":"Shaffer","given":"Gregory"}],"issued":{"date-parts":[["2015"]]}},"locator":"41"}],"schema":"https://github.com/citation-style-language/schema/raw/master/csl-citation.json"} </w:instrText>
      </w:r>
      <w:r w:rsidR="000B50A9" w:rsidRPr="004370AE">
        <w:rPr>
          <w:rFonts w:ascii="Georgia" w:hAnsi="Georgia"/>
        </w:rPr>
        <w:fldChar w:fldCharType="separate"/>
      </w:r>
      <w:r w:rsidR="005900B3" w:rsidRPr="004370AE">
        <w:rPr>
          <w:rFonts w:ascii="Georgia" w:hAnsi="Georgia"/>
          <w:noProof/>
        </w:rPr>
        <w:t>(Halliday and Shaffer, 2015, p. 41)</w:t>
      </w:r>
      <w:r w:rsidR="000B50A9" w:rsidRPr="004370AE">
        <w:rPr>
          <w:rFonts w:ascii="Georgia" w:hAnsi="Georgia"/>
        </w:rPr>
        <w:fldChar w:fldCharType="end"/>
      </w:r>
      <w:r w:rsidR="00DA4F82" w:rsidRPr="004370AE">
        <w:rPr>
          <w:rFonts w:ascii="Georgia" w:hAnsi="Georgia"/>
        </w:rPr>
        <w:t xml:space="preserve"> identify major crises, </w:t>
      </w:r>
      <w:r w:rsidR="00DA4F82" w:rsidRPr="004370AE">
        <w:rPr>
          <w:rFonts w:ascii="Georgia" w:hAnsi="Georgia"/>
          <w:noProof/>
        </w:rPr>
        <w:t xml:space="preserve">such as “financial crises, geopolitical shifts, outbreaks of armed conflict, sudden epidemics, environmental crises, sudden policy changes in key nationstates, and conflicts between existing international organizations” as catalysts for the rise of transnational law and its institutionalization. </w:t>
      </w:r>
      <w:r w:rsidR="00DA4F82" w:rsidRPr="004370AE">
        <w:rPr>
          <w:rFonts w:ascii="Georgia" w:hAnsi="Georgia"/>
        </w:rPr>
        <w:t xml:space="preserve">Scholars of the judicialization of international politics have similarly shown that these changes in the global (and regional) order have led to the rise of international courts </w:t>
      </w:r>
      <w:r w:rsidR="00CE05EA" w:rsidRPr="004370AE">
        <w:rPr>
          <w:rFonts w:ascii="Georgia" w:hAnsi="Georgia"/>
        </w:rPr>
        <w:fldChar w:fldCharType="begin"/>
      </w:r>
      <w:r w:rsidR="00CE05EA" w:rsidRPr="004370AE">
        <w:rPr>
          <w:rFonts w:ascii="Georgia" w:hAnsi="Georgia"/>
        </w:rPr>
        <w:instrText xml:space="preserve"> ADDIN ZOTERO_ITEM CSL_CITATION {"citationID":"b5mfakcna","properties":{"formattedCitation":"(Alter, 2014; Berman, 2006; Stone Sweet, 2000)","plainCitation":"(Alter, 2014; Berman, 2006; Stone Sweet, 2000)"},"citationItems":[{"id":4279,"uris":["http://zotero.org/users/local/oXQBh7r1/items/FEI3KTCX"],"uri":["http://zotero.org/users/local/oXQBh7r1/items/FEI3KTCX"],"itemData":{"id":4279,"type":"book","title":"The new terrain of international law: Courts, politics, rights","publisher":"Princeton University Press","source":"Google Scholar","shortTitle":"The new terrain of international law","author":[{"family":"Alter","given":"Karen J."}],"issued":{"date-parts":[["2014"]]}}},{"id":4758,"uris":["http://zotero.org/users/local/oXQBh7r1/items/C2QIIT8N"],"uri":["http://zotero.org/users/local/oXQBh7r1/items/C2QIIT8N"],"itemData":{"id":4758,"type":"article-journal","title":"Global legal pluralism","container-title":"s. Cal. l. Rev.","page":"1155","volume":"80","source":"Google Scholar","author":[{"family":"Berman","given":"Paul Schiff"}],"issued":{"date-parts":[["2006"]]}}},{"id":4957,"uris":["http://zotero.org/users/local/oXQBh7r1/items/CE6SU3H2"],"uri":["http://zotero.org/users/local/oXQBh7r1/items/CE6SU3H2"],"itemData":{"id":4957,"type":"book","title":"Governing with judges: constitutional politics in Europe","publisher":"OUP Oxford","source":"Google Scholar","shortTitle":"Governing with judges","author":[{"family":"Stone Sweet","given":"Alec"}],"issued":{"date-parts":[["2000"]]}}}],"schema":"https://github.com/citation-style-language/schema/raw/master/csl-citation.json"} </w:instrText>
      </w:r>
      <w:r w:rsidR="00CE05EA" w:rsidRPr="004370AE">
        <w:rPr>
          <w:rFonts w:ascii="Georgia" w:hAnsi="Georgia"/>
        </w:rPr>
        <w:fldChar w:fldCharType="separate"/>
      </w:r>
      <w:r w:rsidR="005900B3" w:rsidRPr="004370AE">
        <w:rPr>
          <w:rFonts w:ascii="Georgia" w:hAnsi="Georgia"/>
          <w:noProof/>
        </w:rPr>
        <w:t>(Alter, 2014; Berman, 2006; Stone Sweet, 2000)</w:t>
      </w:r>
      <w:r w:rsidR="00CE05EA" w:rsidRPr="004370AE">
        <w:rPr>
          <w:rFonts w:ascii="Georgia" w:hAnsi="Georgia"/>
        </w:rPr>
        <w:fldChar w:fldCharType="end"/>
      </w:r>
      <w:r w:rsidR="00DA4F82" w:rsidRPr="004370AE">
        <w:rPr>
          <w:rFonts w:ascii="Georgia" w:hAnsi="Georgia"/>
        </w:rPr>
        <w:t xml:space="preserve">. </w:t>
      </w:r>
      <w:r w:rsidR="003F1BEE" w:rsidRPr="004370AE">
        <w:rPr>
          <w:rFonts w:ascii="Georgia" w:hAnsi="Georgia"/>
          <w:noProof/>
        </w:rPr>
        <w:t>Less recognized</w:t>
      </w:r>
      <w:r w:rsidR="00C328C8" w:rsidRPr="004370AE">
        <w:rPr>
          <w:rFonts w:ascii="Georgia" w:hAnsi="Georgia"/>
          <w:noProof/>
        </w:rPr>
        <w:t xml:space="preserve"> by IR scholarship</w:t>
      </w:r>
      <w:r w:rsidR="003F1BEE" w:rsidRPr="004370AE">
        <w:rPr>
          <w:rFonts w:ascii="Georgia" w:hAnsi="Georgia"/>
        </w:rPr>
        <w:t xml:space="preserve"> is that</w:t>
      </w:r>
      <w:r w:rsidR="001B500E" w:rsidRPr="004370AE">
        <w:rPr>
          <w:rFonts w:ascii="Georgia" w:hAnsi="Georgia"/>
        </w:rPr>
        <w:t xml:space="preserve"> </w:t>
      </w:r>
      <w:r w:rsidR="003F1BEE" w:rsidRPr="004370AE">
        <w:rPr>
          <w:rFonts w:ascii="Georgia" w:hAnsi="Georgia"/>
        </w:rPr>
        <w:t xml:space="preserve">these same developments also </w:t>
      </w:r>
      <w:r w:rsidR="001B500E" w:rsidRPr="004370AE">
        <w:rPr>
          <w:rFonts w:ascii="Georgia" w:hAnsi="Georgia"/>
        </w:rPr>
        <w:t xml:space="preserve">revitalized the role </w:t>
      </w:r>
      <w:r w:rsidR="00AC1D49" w:rsidRPr="004370AE">
        <w:rPr>
          <w:rFonts w:ascii="Georgia" w:hAnsi="Georgia"/>
        </w:rPr>
        <w:t xml:space="preserve">of </w:t>
      </w:r>
      <w:r w:rsidR="001B500E" w:rsidRPr="004370AE">
        <w:rPr>
          <w:rFonts w:ascii="Georgia" w:hAnsi="Georgia"/>
        </w:rPr>
        <w:t xml:space="preserve">domestic courts </w:t>
      </w:r>
      <w:r w:rsidR="003F1BEE" w:rsidRPr="004370AE">
        <w:rPr>
          <w:rFonts w:ascii="Georgia" w:hAnsi="Georgia"/>
        </w:rPr>
        <w:t>in international politics</w:t>
      </w:r>
      <w:r w:rsidR="00CF7F57" w:rsidRPr="004370AE">
        <w:rPr>
          <w:rFonts w:ascii="Georgia" w:hAnsi="Georgia"/>
        </w:rPr>
        <w:t xml:space="preserve"> </w:t>
      </w:r>
      <w:r w:rsidR="00CF7F57" w:rsidRPr="004370AE">
        <w:rPr>
          <w:rFonts w:ascii="Georgia" w:hAnsi="Georgia"/>
        </w:rPr>
        <w:fldChar w:fldCharType="begin"/>
      </w:r>
      <w:r w:rsidR="00CF7F57" w:rsidRPr="004370AE">
        <w:rPr>
          <w:rFonts w:ascii="Georgia" w:hAnsi="Georgia"/>
        </w:rPr>
        <w:instrText xml:space="preserve"> ADDIN ZOTERO_ITEM CSL_CITATION {"citationID":"290brocqkk","properties":{"formattedCitation":"(Schwartz, 2015)","plainCitation":"(Schwartz, 2015)"},"citationItems":[{"id":4410,"uris":["http://zotero.org/users/local/oXQBh7r1/items/WAI2577A"],"uri":["http://zotero.org/users/local/oXQBh7r1/items/WAI2577A"],"itemData":{"id":4410,"type":"article-journal","title":"Changing the rules of the (international) game: How international law is turning national courts into international political actors","container-title":"Wash. Int'l LJ","page":"99","volume":"24","source":"Google Scholar","shortTitle":"Changing the rules of the (international) game","author":[{"family":"Schwartz","given":"Osnat Grady"}],"issued":{"date-parts":[["2015"]]}}}],"schema":"https://github.com/citation-style-language/schema/raw/master/csl-citation.json"} </w:instrText>
      </w:r>
      <w:r w:rsidR="00CF7F57" w:rsidRPr="004370AE">
        <w:rPr>
          <w:rFonts w:ascii="Georgia" w:hAnsi="Georgia"/>
        </w:rPr>
        <w:fldChar w:fldCharType="separate"/>
      </w:r>
      <w:r w:rsidR="005900B3" w:rsidRPr="004370AE">
        <w:rPr>
          <w:rFonts w:ascii="Georgia" w:hAnsi="Georgia"/>
          <w:noProof/>
        </w:rPr>
        <w:t>(Schwartz, 2015)</w:t>
      </w:r>
      <w:r w:rsidR="00CF7F57" w:rsidRPr="004370AE">
        <w:rPr>
          <w:rFonts w:ascii="Georgia" w:hAnsi="Georgia"/>
        </w:rPr>
        <w:fldChar w:fldCharType="end"/>
      </w:r>
      <w:r w:rsidR="003F1BEE" w:rsidRPr="004370AE">
        <w:rPr>
          <w:rFonts w:ascii="Georgia" w:hAnsi="Georgia"/>
        </w:rPr>
        <w:t xml:space="preserve">. </w:t>
      </w:r>
      <w:r w:rsidR="00A705F3" w:rsidRPr="004370AE">
        <w:rPr>
          <w:rFonts w:ascii="Georgia" w:hAnsi="Georgia"/>
        </w:rPr>
        <w:t>For example, b</w:t>
      </w:r>
      <w:r w:rsidR="00390FC3" w:rsidRPr="004370AE">
        <w:rPr>
          <w:rFonts w:ascii="Georgia" w:hAnsi="Georgia"/>
        </w:rPr>
        <w:t>oth extradition</w:t>
      </w:r>
      <w:r w:rsidR="00A705F3" w:rsidRPr="004370AE">
        <w:rPr>
          <w:rFonts w:ascii="Georgia" w:hAnsi="Georgia"/>
        </w:rPr>
        <w:t xml:space="preserve"> </w:t>
      </w:r>
      <w:r w:rsidR="00D54A3D" w:rsidRPr="004370AE">
        <w:rPr>
          <w:rFonts w:ascii="Georgia" w:hAnsi="Georgia"/>
        </w:rPr>
        <w:t>requests</w:t>
      </w:r>
      <w:r w:rsidR="00390FC3" w:rsidRPr="004370AE">
        <w:rPr>
          <w:rFonts w:ascii="Georgia" w:hAnsi="Georgia"/>
        </w:rPr>
        <w:t xml:space="preserve"> and trade dispute</w:t>
      </w:r>
      <w:r w:rsidR="00A705F3" w:rsidRPr="004370AE">
        <w:rPr>
          <w:rFonts w:ascii="Georgia" w:hAnsi="Georgia"/>
        </w:rPr>
        <w:t xml:space="preserve">s have </w:t>
      </w:r>
      <w:r w:rsidR="003E4A43" w:rsidRPr="004370AE">
        <w:rPr>
          <w:rFonts w:ascii="Georgia" w:hAnsi="Georgia"/>
        </w:rPr>
        <w:t xml:space="preserve">risen </w:t>
      </w:r>
      <w:r w:rsidR="00A705F3" w:rsidRPr="004370AE">
        <w:rPr>
          <w:rFonts w:ascii="Georgia" w:hAnsi="Georgia"/>
        </w:rPr>
        <w:t>exponentially. The frequency of interaction</w:t>
      </w:r>
      <w:r w:rsidR="00865304" w:rsidRPr="004370AE">
        <w:rPr>
          <w:rFonts w:ascii="Georgia" w:hAnsi="Georgia"/>
        </w:rPr>
        <w:t xml:space="preserve"> and the rise of international regulatory frameworks</w:t>
      </w:r>
      <w:r w:rsidR="00A705F3" w:rsidRPr="004370AE">
        <w:rPr>
          <w:rFonts w:ascii="Georgia" w:hAnsi="Georgia"/>
        </w:rPr>
        <w:t xml:space="preserve"> raise </w:t>
      </w:r>
      <w:r w:rsidR="00FE7CD9" w:rsidRPr="004370AE">
        <w:rPr>
          <w:rFonts w:ascii="Georgia" w:hAnsi="Georgia"/>
        </w:rPr>
        <w:t xml:space="preserve">the </w:t>
      </w:r>
      <w:r w:rsidR="00A705F3" w:rsidRPr="004370AE">
        <w:rPr>
          <w:rFonts w:ascii="Georgia" w:hAnsi="Georgia"/>
        </w:rPr>
        <w:t>stakes for domestic co</w:t>
      </w:r>
      <w:r w:rsidR="0098729C" w:rsidRPr="004370AE">
        <w:rPr>
          <w:rFonts w:ascii="Georgia" w:hAnsi="Georgia"/>
        </w:rPr>
        <w:t xml:space="preserve">urts </w:t>
      </w:r>
      <w:r w:rsidR="00A705F3" w:rsidRPr="004370AE">
        <w:rPr>
          <w:rFonts w:ascii="Georgia" w:hAnsi="Georgia"/>
        </w:rPr>
        <w:t>as they become the nodes of a crowded transnational legal order</w:t>
      </w:r>
      <w:r w:rsidR="00AF7596" w:rsidRPr="004370AE">
        <w:rPr>
          <w:rFonts w:ascii="Georgia" w:hAnsi="Georgia"/>
        </w:rPr>
        <w:t xml:space="preserve"> </w:t>
      </w:r>
      <w:r w:rsidR="00AF7596" w:rsidRPr="004370AE">
        <w:rPr>
          <w:rFonts w:ascii="Georgia" w:hAnsi="Georgia"/>
        </w:rPr>
        <w:fldChar w:fldCharType="begin"/>
      </w:r>
      <w:r w:rsidR="00AF7596" w:rsidRPr="004370AE">
        <w:rPr>
          <w:rFonts w:ascii="Georgia" w:hAnsi="Georgia"/>
        </w:rPr>
        <w:instrText xml:space="preserve"> ADDIN ZOTERO_ITEM CSL_CITATION {"citationID":"1d4ci8c298","properties":{"formattedCitation":"(Benvenisti and Downs, 2009; Efrat and Newman, 2019, 2016)","plainCitation":"(Benvenisti and Downs, 2009; Efrat and Newman, 2019, 2016)"},"citationItems":[{"id":4301,"uris":["http://zotero.org/users/local/oXQBh7r1/items/X53K6236"],"uri":["http://zotero.org/users/local/oXQBh7r1/items/X53K6236"],"itemData":{"id":4301,"type":"article-journal","title":"National courts, domestic democracy, and the evolution of international law","container-title":"European Journal of International Law","page":"59–72","volume":"20","issue":"1","source":"Google Scholar","author":[{"family":"Benvenisti","given":"Eyal"},{"family":"Downs","given":"George W."}],"issued":{"date-parts":[["2009"]]}}},{"id":5188,"uris":["http://zotero.org/users/local/oXQBh7r1/items/CSZADUI9"],"uri":["http://zotero.org/users/local/oXQBh7r1/items/CSZADUI9"],"itemData":{"id":5188,"type":"article-journal","title":"Intolerant justice: ethnocentrism and transnational-litigation frameworks","container-title":"The Review of International Organizations","page":"1–29","source":"Google Scholar","shortTitle":"Intolerant justice","author":[{"family":"Efrat","given":"Asif"},{"family":"Newman","given":"Abraham L."}],"issued":{"date-parts":[["2019"]]}}},{"id":2354,"uris":["http://zotero.org/users/local/oXQBh7r1/items/76PHRID4"],"uri":["http://zotero.org/users/local/oXQBh7r1/items/76PHRID4"],"itemData":{"id":2354,"type":"article-journal","title":"Deciding to Defer: The Importance of Fairness in Resolving Transnational Jurisdictional Conflicts","container-title":"International Organization","page":"409-441","volume":"70","issue":"02","source":"CrossRef","DOI":"10.1017/S0020818316000023","ISSN":"0020-8183, 1531-5088","shortTitle":"Deciding to Defer","language":"en","author":[{"family":"Efrat","given":"Asif"},{"family":"Newman","given":"Abraham L."}],"issued":{"date-parts":[["2016"]]}}}],"schema":"https://github.com/citation-style-language/schema/raw/master/csl-citation.json"} </w:instrText>
      </w:r>
      <w:r w:rsidR="00AF7596" w:rsidRPr="004370AE">
        <w:rPr>
          <w:rFonts w:ascii="Georgia" w:hAnsi="Georgia"/>
        </w:rPr>
        <w:fldChar w:fldCharType="separate"/>
      </w:r>
      <w:r w:rsidR="005900B3" w:rsidRPr="004370AE">
        <w:rPr>
          <w:rFonts w:ascii="Georgia" w:hAnsi="Georgia"/>
          <w:noProof/>
        </w:rPr>
        <w:t>(Benvenisti and Downs, 2009; Efrat and Newman, 2019, 2016)</w:t>
      </w:r>
      <w:r w:rsidR="00AF7596" w:rsidRPr="004370AE">
        <w:rPr>
          <w:rFonts w:ascii="Georgia" w:hAnsi="Georgia"/>
        </w:rPr>
        <w:fldChar w:fldCharType="end"/>
      </w:r>
      <w:r w:rsidR="00A705F3" w:rsidRPr="004370AE">
        <w:rPr>
          <w:rFonts w:ascii="Georgia" w:hAnsi="Georgia"/>
        </w:rPr>
        <w:t xml:space="preserve">. </w:t>
      </w:r>
    </w:p>
    <w:p w14:paraId="3C99EC07" w14:textId="5ABE958F" w:rsidR="003F1BEE" w:rsidRPr="004370AE" w:rsidRDefault="006208EE" w:rsidP="009C2F6F">
      <w:pPr>
        <w:spacing w:line="480" w:lineRule="auto"/>
        <w:ind w:firstLine="720"/>
        <w:contextualSpacing/>
        <w:rPr>
          <w:rFonts w:ascii="Georgia" w:hAnsi="Georgia"/>
        </w:rPr>
      </w:pPr>
      <w:r w:rsidRPr="004370AE">
        <w:rPr>
          <w:rFonts w:ascii="Georgia" w:hAnsi="Georgia"/>
        </w:rPr>
        <w:t xml:space="preserve">Once we recognize the </w:t>
      </w:r>
      <w:r w:rsidR="005C56CC" w:rsidRPr="004370AE">
        <w:rPr>
          <w:rFonts w:ascii="Georgia" w:hAnsi="Georgia"/>
        </w:rPr>
        <w:t>prevalence</w:t>
      </w:r>
      <w:r w:rsidRPr="004370AE">
        <w:rPr>
          <w:rFonts w:ascii="Georgia" w:hAnsi="Georgia"/>
        </w:rPr>
        <w:t xml:space="preserve"> of</w:t>
      </w:r>
      <w:r w:rsidR="00486687" w:rsidRPr="004370AE">
        <w:rPr>
          <w:rFonts w:ascii="Georgia" w:hAnsi="Georgia"/>
        </w:rPr>
        <w:t xml:space="preserve"> </w:t>
      </w:r>
      <w:r w:rsidRPr="004370AE">
        <w:rPr>
          <w:rFonts w:ascii="Georgia" w:hAnsi="Georgia"/>
        </w:rPr>
        <w:t>t</w:t>
      </w:r>
      <w:r w:rsidR="00486687" w:rsidRPr="004370AE">
        <w:rPr>
          <w:rFonts w:ascii="Georgia" w:hAnsi="Georgia"/>
        </w:rPr>
        <w:t>ransnational</w:t>
      </w:r>
      <w:r w:rsidR="003F1BEE" w:rsidRPr="004370AE">
        <w:rPr>
          <w:rFonts w:ascii="Georgia" w:hAnsi="Georgia"/>
        </w:rPr>
        <w:t xml:space="preserve"> law</w:t>
      </w:r>
      <w:r w:rsidRPr="004370AE">
        <w:rPr>
          <w:rFonts w:ascii="Georgia" w:hAnsi="Georgia"/>
        </w:rPr>
        <w:t xml:space="preserve">, as detailed by the likes of Putnam and </w:t>
      </w:r>
      <w:proofErr w:type="spellStart"/>
      <w:r w:rsidRPr="004370AE">
        <w:rPr>
          <w:rFonts w:ascii="Georgia" w:hAnsi="Georgia"/>
        </w:rPr>
        <w:t>Whytock</w:t>
      </w:r>
      <w:proofErr w:type="spellEnd"/>
      <w:r w:rsidRPr="004370AE">
        <w:rPr>
          <w:rFonts w:ascii="Georgia" w:hAnsi="Georgia"/>
        </w:rPr>
        <w:t>, we begin to see how</w:t>
      </w:r>
      <w:r w:rsidR="006C3CFA" w:rsidRPr="004370AE">
        <w:rPr>
          <w:rFonts w:ascii="Georgia" w:hAnsi="Georgia"/>
        </w:rPr>
        <w:t xml:space="preserve"> </w:t>
      </w:r>
      <w:r w:rsidRPr="004370AE">
        <w:rPr>
          <w:rFonts w:ascii="Georgia" w:hAnsi="Georgia"/>
        </w:rPr>
        <w:t>the</w:t>
      </w:r>
      <w:r w:rsidR="003F1BEE" w:rsidRPr="004370AE">
        <w:rPr>
          <w:rFonts w:ascii="Georgia" w:hAnsi="Georgia"/>
        </w:rPr>
        <w:t xml:space="preserve"> constituent elements </w:t>
      </w:r>
      <w:r w:rsidRPr="004370AE">
        <w:rPr>
          <w:rFonts w:ascii="Georgia" w:hAnsi="Georgia"/>
        </w:rPr>
        <w:t xml:space="preserve">of international order </w:t>
      </w:r>
      <w:r w:rsidR="002F0022" w:rsidRPr="004370AE">
        <w:rPr>
          <w:rFonts w:ascii="Georgia" w:hAnsi="Georgia"/>
        </w:rPr>
        <w:t xml:space="preserve">are </w:t>
      </w:r>
      <w:r w:rsidR="003F1BEE" w:rsidRPr="004370AE">
        <w:rPr>
          <w:rFonts w:ascii="Georgia" w:hAnsi="Georgia"/>
        </w:rPr>
        <w:t xml:space="preserve">evolving. </w:t>
      </w:r>
      <w:r w:rsidR="002F0022" w:rsidRPr="004370AE">
        <w:rPr>
          <w:rFonts w:ascii="Georgia" w:hAnsi="Georgia"/>
        </w:rPr>
        <w:t>I</w:t>
      </w:r>
      <w:r w:rsidR="003F1BEE" w:rsidRPr="004370AE">
        <w:rPr>
          <w:rFonts w:ascii="Georgia" w:hAnsi="Georgia"/>
        </w:rPr>
        <w:t>t calls for a recasting of the levels of authority</w:t>
      </w:r>
      <w:r w:rsidR="003E4A43" w:rsidRPr="004370AE">
        <w:rPr>
          <w:rFonts w:ascii="Georgia" w:hAnsi="Georgia"/>
        </w:rPr>
        <w:t xml:space="preserve"> and their interaction</w:t>
      </w:r>
      <w:r w:rsidR="003F1BEE" w:rsidRPr="004370AE">
        <w:rPr>
          <w:rFonts w:ascii="Georgia" w:hAnsi="Georgia"/>
        </w:rPr>
        <w:t>. When issue areas lack existing</w:t>
      </w:r>
      <w:r w:rsidR="000744D9" w:rsidRPr="004370AE">
        <w:rPr>
          <w:rFonts w:ascii="Georgia" w:hAnsi="Georgia"/>
        </w:rPr>
        <w:t xml:space="preserve"> international</w:t>
      </w:r>
      <w:r w:rsidR="003F1BEE" w:rsidRPr="004370AE">
        <w:rPr>
          <w:rFonts w:ascii="Georgia" w:hAnsi="Georgia"/>
        </w:rPr>
        <w:t xml:space="preserve"> cooperation agreements, or when non-state actors are looking to provide neutral adjudication, they still require third party </w:t>
      </w:r>
      <w:r w:rsidR="003F1BEE" w:rsidRPr="004370AE">
        <w:rPr>
          <w:rFonts w:ascii="Georgia" w:hAnsi="Georgia"/>
        </w:rPr>
        <w:lastRenderedPageBreak/>
        <w:t>enforcement or sites backed by state power</w:t>
      </w:r>
      <w:r w:rsidR="00AA5904" w:rsidRPr="004370AE">
        <w:rPr>
          <w:rFonts w:ascii="Georgia" w:hAnsi="Georgia"/>
        </w:rPr>
        <w:t xml:space="preserve"> </w:t>
      </w:r>
      <w:r w:rsidR="00AF7596" w:rsidRPr="004370AE">
        <w:rPr>
          <w:rFonts w:ascii="Georgia" w:hAnsi="Georgia"/>
        </w:rPr>
        <w:fldChar w:fldCharType="begin"/>
      </w:r>
      <w:r w:rsidR="00AF7596" w:rsidRPr="004370AE">
        <w:rPr>
          <w:rFonts w:ascii="Georgia" w:hAnsi="Georgia"/>
        </w:rPr>
        <w:instrText xml:space="preserve"> ADDIN ZOTERO_ITEM CSL_CITATION {"citationID":"26j95v6g4s","properties":{"formattedCitation":"(Hillebrecht, 2012)","plainCitation":"(Hillebrecht, 2012)"},"citationItems":[{"id":5190,"uris":["http://zotero.org/users/local/oXQBh7r1/items/AREZ5IWH"],"uri":["http://zotero.org/users/local/oXQBh7r1/items/AREZ5IWH"],"itemData":{"id":5190,"type":"article-journal","title":"The domestic mechanisms of compliance with international human rights law: Case studies from the Inter-American human rights system","container-title":"Hum. Rts. Q.","page":"959","volume":"34","source":"Google Scholar","shortTitle":"The domestic mechanisms of compliance with international human rights law","author":[{"family":"Hillebrecht","given":"Courtney"}],"issued":{"date-parts":[["2012"]]}}}],"schema":"https://github.com/citation-style-language/schema/raw/master/csl-citation.json"} </w:instrText>
      </w:r>
      <w:r w:rsidR="00AF7596" w:rsidRPr="004370AE">
        <w:rPr>
          <w:rFonts w:ascii="Georgia" w:hAnsi="Georgia"/>
        </w:rPr>
        <w:fldChar w:fldCharType="separate"/>
      </w:r>
      <w:r w:rsidR="005900B3" w:rsidRPr="004370AE">
        <w:rPr>
          <w:rFonts w:ascii="Georgia" w:hAnsi="Georgia"/>
          <w:noProof/>
        </w:rPr>
        <w:t>(Hillebrecht, 2012)</w:t>
      </w:r>
      <w:r w:rsidR="00AF7596" w:rsidRPr="004370AE">
        <w:rPr>
          <w:rFonts w:ascii="Georgia" w:hAnsi="Georgia"/>
        </w:rPr>
        <w:fldChar w:fldCharType="end"/>
      </w:r>
      <w:r w:rsidR="003F1BEE" w:rsidRPr="004370AE">
        <w:rPr>
          <w:rFonts w:ascii="Georgia" w:hAnsi="Georgia"/>
        </w:rPr>
        <w:t xml:space="preserve">. Domestic courts then often become the default authority. This comes as a function of courts and judges having perceived legitimacy </w:t>
      </w:r>
      <w:r w:rsidR="003F1BEE" w:rsidRPr="00F37166">
        <w:rPr>
          <w:rFonts w:ascii="Georgia" w:hAnsi="Georgia"/>
        </w:rPr>
        <w:t>and</w:t>
      </w:r>
      <w:r w:rsidR="003F1BEE" w:rsidRPr="004370AE">
        <w:rPr>
          <w:rFonts w:ascii="Georgia" w:hAnsi="Georgia"/>
        </w:rPr>
        <w:t xml:space="preserve"> neutrality. </w:t>
      </w:r>
      <w:r w:rsidR="001E7F96" w:rsidRPr="004370AE">
        <w:rPr>
          <w:rFonts w:ascii="Georgia" w:hAnsi="Georgia"/>
        </w:rPr>
        <w:t>In line with the</w:t>
      </w:r>
      <w:r w:rsidR="003F1BEE" w:rsidRPr="004370AE">
        <w:rPr>
          <w:rFonts w:ascii="Georgia" w:hAnsi="Georgia"/>
        </w:rPr>
        <w:t xml:space="preserve"> broader </w:t>
      </w:r>
      <w:r w:rsidR="001E7F96" w:rsidRPr="004370AE">
        <w:rPr>
          <w:rFonts w:ascii="Georgia" w:hAnsi="Georgia"/>
        </w:rPr>
        <w:t>debate</w:t>
      </w:r>
      <w:r w:rsidR="003F1BEE" w:rsidRPr="004370AE">
        <w:rPr>
          <w:rFonts w:ascii="Georgia" w:hAnsi="Georgia"/>
        </w:rPr>
        <w:t xml:space="preserve"> on international cooperation, both characteristics are essential to the functioning of any international</w:t>
      </w:r>
      <w:r w:rsidR="00211EAC" w:rsidRPr="004370AE">
        <w:rPr>
          <w:rFonts w:ascii="Georgia" w:hAnsi="Georgia"/>
        </w:rPr>
        <w:t xml:space="preserve"> or transnational</w:t>
      </w:r>
      <w:r w:rsidR="003F1BEE" w:rsidRPr="004370AE">
        <w:rPr>
          <w:rFonts w:ascii="Georgia" w:hAnsi="Georgia"/>
        </w:rPr>
        <w:t xml:space="preserve"> institution</w:t>
      </w:r>
      <w:r w:rsidR="00BC7D61" w:rsidRPr="004370AE">
        <w:rPr>
          <w:rFonts w:ascii="Georgia" w:hAnsi="Georgia"/>
        </w:rPr>
        <w:t xml:space="preserve"> </w:t>
      </w:r>
      <w:r w:rsidR="00BC7D61" w:rsidRPr="004370AE">
        <w:rPr>
          <w:rFonts w:ascii="Georgia" w:hAnsi="Georgia"/>
        </w:rPr>
        <w:fldChar w:fldCharType="begin"/>
      </w:r>
      <w:r w:rsidR="00405C26" w:rsidRPr="004370AE">
        <w:rPr>
          <w:rFonts w:ascii="Georgia" w:hAnsi="Georgia"/>
        </w:rPr>
        <w:instrText xml:space="preserve"> ADDIN ZOTERO_ITEM CSL_CITATION {"citationID":"8mFEmBZl","properties":{"formattedCitation":"(Hurd, 2017)","plainCitation":"(Hurd, 2017)"},"citationItems":[{"id":4949,"uris":["http://zotero.org/users/local/oXQBh7r1/items/3ISW4K3P"],"uri":["http://zotero.org/users/local/oXQBh7r1/items/3ISW4K3P"],"itemData":{"id":4949,"type":"book","title":"How to do things with international law","publisher":"Princeton University Press","source":"Google Scholar","author":[{"family":"Hurd","given":"Ian"}],"issued":{"date-parts":[["2017"]]}}}],"schema":"https://github.com/citation-style-language/schema/raw/master/csl-citation.json"} </w:instrText>
      </w:r>
      <w:r w:rsidR="00BC7D61" w:rsidRPr="004370AE">
        <w:rPr>
          <w:rFonts w:ascii="Georgia" w:hAnsi="Georgia"/>
        </w:rPr>
        <w:fldChar w:fldCharType="separate"/>
      </w:r>
      <w:r w:rsidR="005900B3" w:rsidRPr="004370AE">
        <w:rPr>
          <w:rFonts w:ascii="Georgia" w:hAnsi="Georgia"/>
          <w:noProof/>
        </w:rPr>
        <w:t>(Hurd, 2017)</w:t>
      </w:r>
      <w:r w:rsidR="00BC7D61" w:rsidRPr="004370AE">
        <w:rPr>
          <w:rFonts w:ascii="Georgia" w:hAnsi="Georgia"/>
        </w:rPr>
        <w:fldChar w:fldCharType="end"/>
      </w:r>
      <w:r w:rsidR="00BC7D61" w:rsidRPr="004370AE">
        <w:rPr>
          <w:rFonts w:ascii="Georgia" w:hAnsi="Georgia"/>
        </w:rPr>
        <w:t xml:space="preserve">. </w:t>
      </w:r>
      <w:r w:rsidR="003F1BEE" w:rsidRPr="004370AE">
        <w:rPr>
          <w:rFonts w:ascii="Georgia" w:hAnsi="Georgia"/>
        </w:rPr>
        <w:t xml:space="preserve">Moreover, </w:t>
      </w:r>
      <w:r w:rsidR="002F0022" w:rsidRPr="004370AE">
        <w:rPr>
          <w:rFonts w:ascii="Georgia" w:hAnsi="Georgia"/>
        </w:rPr>
        <w:t xml:space="preserve">conditional on national rules and public international law, </w:t>
      </w:r>
      <w:r w:rsidR="003F1BEE" w:rsidRPr="004370AE">
        <w:rPr>
          <w:rFonts w:ascii="Georgia" w:hAnsi="Georgia"/>
        </w:rPr>
        <w:t xml:space="preserve">domestic courts </w:t>
      </w:r>
      <w:r w:rsidR="002F0022" w:rsidRPr="004370AE">
        <w:rPr>
          <w:rFonts w:ascii="Georgia" w:hAnsi="Georgia"/>
        </w:rPr>
        <w:t xml:space="preserve">may have </w:t>
      </w:r>
      <w:r w:rsidR="003F1BEE" w:rsidRPr="004370AE">
        <w:rPr>
          <w:rFonts w:ascii="Georgia" w:hAnsi="Georgia"/>
        </w:rPr>
        <w:t>jurisdictional grounds that allow them to take up cases and issues that often go beyond the initial legislatively defined parameters. They are</w:t>
      </w:r>
      <w:r w:rsidR="000744D9" w:rsidRPr="004370AE">
        <w:rPr>
          <w:rFonts w:ascii="Georgia" w:hAnsi="Georgia"/>
        </w:rPr>
        <w:t xml:space="preserve"> the</w:t>
      </w:r>
      <w:r w:rsidR="003F1BEE" w:rsidRPr="004370AE">
        <w:rPr>
          <w:rFonts w:ascii="Georgia" w:hAnsi="Georgia"/>
        </w:rPr>
        <w:t xml:space="preserve"> </w:t>
      </w:r>
      <w:r w:rsidR="000744D9" w:rsidRPr="004370AE">
        <w:rPr>
          <w:rFonts w:ascii="Georgia" w:hAnsi="Georgia"/>
        </w:rPr>
        <w:t>arenas within which</w:t>
      </w:r>
      <w:r w:rsidR="003F1BEE" w:rsidRPr="004370AE">
        <w:rPr>
          <w:rFonts w:ascii="Georgia" w:hAnsi="Georgia"/>
        </w:rPr>
        <w:t xml:space="preserve"> transnational law is practiced, and thereby where the relationships that structure the international order can change</w:t>
      </w:r>
      <w:r w:rsidR="00AF7596" w:rsidRPr="004370AE">
        <w:rPr>
          <w:rFonts w:ascii="Georgia" w:hAnsi="Georgia"/>
        </w:rPr>
        <w:t xml:space="preserve"> </w:t>
      </w:r>
      <w:r w:rsidR="00AF7596" w:rsidRPr="004370AE">
        <w:rPr>
          <w:rFonts w:ascii="Georgia" w:hAnsi="Georgia"/>
        </w:rPr>
        <w:fldChar w:fldCharType="begin"/>
      </w:r>
      <w:r w:rsidR="00503CC7" w:rsidRPr="004370AE">
        <w:rPr>
          <w:rFonts w:ascii="Georgia" w:hAnsi="Georgia"/>
        </w:rPr>
        <w:instrText xml:space="preserve"> ADDIN ZOTERO_ITEM CSL_CITATION {"citationID":"2zOisas7","properties":{"formattedCitation":"{\\rtf (Benvenisti and Downs, 2009; d\\uc0\\u8217{}Aspremont, 2014; Tzanakopoulos, 2011)}","plainCitation":"(Benvenisti and Downs, 2009; d’Aspremont, 2014; Tzanakopoulos, 2011)"},"citationItems":[{"id":4301,"uris":["http://zotero.org/users/local/oXQBh7r1/items/X53K6236"],"uri":["http://zotero.org/users/local/oXQBh7r1/items/X53K6236"],"itemData":{"id":4301,"type":"article-journal","title":"National courts, domestic democracy, and the evolution of international law","container-title":"European Journal of International Law","page":"59–72","volume":"20","issue":"1","source":"Google Scholar","author":[{"family":"Benvenisti","given":"Eyal"},{"family":"Downs","given":"George W."}],"issued":{"date-parts":[["2009"]]}}},{"id":5203,"uris":["http://zotero.org/users/local/oXQBh7r1/items/MI83E8NC"],"uri":["http://zotero.org/users/local/oXQBh7r1/items/MI83E8NC"],"itemData":{"id":5203,"type":"chapter","title":"The systemic integration of international law by domestic courts: domestic judges as architects of the consistency of the international legal order","container-title":"The Practice of International and National Courts and the (De-) Fragmentation of International Law, A. Nollkaemper and OK Fauchald, eds., Hart","page":"141-166","source":"Google Scholar","shortTitle":"The systemic integration of international law by domestic courts","author":[{"family":"Aspremont","given":"Jean","non-dropping-particle":"d'"}],"issued":{"date-parts":[["2014"]]}}},{"id":5192,"uris":["http://zotero.org/users/local/oXQBh7r1/items/8R6SM5JQ"],"uri":["http://zotero.org/users/local/oXQBh7r1/items/8R6SM5JQ"],"itemData":{"id":5192,"type":"article-journal","title":"Domestic Courts in International Law: The International Judicial Function of National Courts","container-title":"Loy. LA Int'l &amp; Comp. L. Rev","page":"133","volume":"34","source":"Google Scholar","shortTitle":"Domestic Courts in International Law","author":[{"family":"Tzanakopoulos","given":"Antonios"}],"issued":{"date-parts":[["2011"]]}}}],"schema":"https://github.com/citation-style-language/schema/raw/master/csl-citation.json"} </w:instrText>
      </w:r>
      <w:r w:rsidR="00AF7596" w:rsidRPr="004370AE">
        <w:rPr>
          <w:rFonts w:ascii="Georgia" w:hAnsi="Georgia"/>
        </w:rPr>
        <w:fldChar w:fldCharType="separate"/>
      </w:r>
      <w:r w:rsidR="005900B3" w:rsidRPr="004370AE">
        <w:rPr>
          <w:rFonts w:ascii="Georgia" w:eastAsia="Times New Roman" w:hAnsi="Georgia" w:cs="Times New Roman"/>
        </w:rPr>
        <w:t>(Benvenisti and Downs, 2009; d’Aspremont, 2014; Tzanakopoulos, 2011)</w:t>
      </w:r>
      <w:r w:rsidR="00AF7596" w:rsidRPr="004370AE">
        <w:rPr>
          <w:rFonts w:ascii="Georgia" w:hAnsi="Georgia"/>
        </w:rPr>
        <w:fldChar w:fldCharType="end"/>
      </w:r>
      <w:r w:rsidR="00AF7596" w:rsidRPr="004370AE">
        <w:rPr>
          <w:rFonts w:ascii="Georgia" w:hAnsi="Georgia"/>
        </w:rPr>
        <w:t>.</w:t>
      </w:r>
      <w:r w:rsidR="00AA5904" w:rsidRPr="004370AE">
        <w:rPr>
          <w:rFonts w:ascii="Georgia" w:hAnsi="Georgia"/>
        </w:rPr>
        <w:t xml:space="preserve"> </w:t>
      </w:r>
    </w:p>
    <w:p w14:paraId="005312D9" w14:textId="2BBE7FB4" w:rsidR="00110E17" w:rsidRPr="004370AE" w:rsidRDefault="00AA5904" w:rsidP="009C2F6F">
      <w:pPr>
        <w:spacing w:line="480" w:lineRule="auto"/>
        <w:ind w:firstLine="720"/>
        <w:contextualSpacing/>
        <w:rPr>
          <w:rFonts w:ascii="Georgia" w:hAnsi="Georgia"/>
        </w:rPr>
      </w:pPr>
      <w:r w:rsidRPr="004370AE">
        <w:rPr>
          <w:rFonts w:ascii="Georgia" w:hAnsi="Georgia"/>
        </w:rPr>
        <w:t>A</w:t>
      </w:r>
      <w:r w:rsidR="00A705F3" w:rsidRPr="004370AE">
        <w:rPr>
          <w:rFonts w:ascii="Georgia" w:hAnsi="Georgia"/>
        </w:rPr>
        <w:t>s we know from a mass of comparative scholarship on national legal systems, courts are not purely neutral venues</w:t>
      </w:r>
      <w:r w:rsidR="00332350" w:rsidRPr="004370AE">
        <w:rPr>
          <w:rFonts w:ascii="Georgia" w:hAnsi="Georgia"/>
        </w:rPr>
        <w:t xml:space="preserve"> </w:t>
      </w:r>
      <w:r w:rsidR="00BC7D61" w:rsidRPr="004370AE">
        <w:rPr>
          <w:rFonts w:ascii="Georgia" w:hAnsi="Georgia"/>
        </w:rPr>
        <w:fldChar w:fldCharType="begin"/>
      </w:r>
      <w:r w:rsidR="00405C26" w:rsidRPr="004370AE">
        <w:rPr>
          <w:rFonts w:ascii="Georgia" w:hAnsi="Georgia"/>
        </w:rPr>
        <w:instrText xml:space="preserve"> ADDIN ZOTERO_ITEM CSL_CITATION {"citationID":"YcsG6chR","properties":{"formattedCitation":"(Helmke, 2012; Hirschl, 2008; Shapiro, 1981)","plainCitation":"(Helmke, 2012; Hirschl, 2008; Shapiro, 1981)"},"citationItems":[{"id":4971,"uris":["http://zotero.org/users/local/oXQBh7r1/items/XJXA379H"],"uri":["http://zotero.org/users/local/oXQBh7r1/items/XJXA379H"],"itemData":{"id":4971,"type":"book","title":"Courts. A Political and Comparative Analysis","publisher":"Chicago, The University of Chicago Press","source":"Google Scholar","author":[{"family":"Shapiro","given":"Martin"}],"issued":{"date-parts":[["1981"]]}}},{"id":4972,"uris":["http://zotero.org/users/local/oXQBh7r1/items/SBX698R9"],"uri":["http://zotero.org/users/local/oXQBh7r1/items/SBX698R9"],"itemData":{"id":4972,"type":"book","title":"Courts under constraints: judges, generals, and presidents in Argentina","publisher":"Cambridge University Press","source":"Google Scholar","shortTitle":"Courts under constraints","author":[{"family":"Helmke","given":"Gretchen"}],"issued":{"date-parts":[["2012"]]}}},{"id":4392,"uris":["http://zotero.org/users/local/oXQBh7r1/items/RZ2GBCFE"],"uri":["http://zotero.org/users/local/oXQBh7r1/items/RZ2GBCFE"],"itemData":{"id":4392,"type":"chapter","title":"The judicialization of politics","container-title":"The Oxford handbook of political science","source":"Google Scholar","author":[{"family":"Hirschl","given":"Ran"}],"issued":{"date-parts":[["2008"]]}}}],"schema":"https://github.com/citation-style-language/schema/raw/master/csl-citation.json"} </w:instrText>
      </w:r>
      <w:r w:rsidR="00BC7D61" w:rsidRPr="004370AE">
        <w:rPr>
          <w:rFonts w:ascii="Georgia" w:hAnsi="Georgia"/>
        </w:rPr>
        <w:fldChar w:fldCharType="separate"/>
      </w:r>
      <w:r w:rsidR="005900B3" w:rsidRPr="004370AE">
        <w:rPr>
          <w:rFonts w:ascii="Georgia" w:hAnsi="Georgia"/>
          <w:noProof/>
        </w:rPr>
        <w:t>(Helmke, 2012; Hirschl, 2008; Shapiro, 1981)</w:t>
      </w:r>
      <w:r w:rsidR="00BC7D61" w:rsidRPr="004370AE">
        <w:rPr>
          <w:rFonts w:ascii="Georgia" w:hAnsi="Georgia"/>
        </w:rPr>
        <w:fldChar w:fldCharType="end"/>
      </w:r>
      <w:r w:rsidR="00BC7D61" w:rsidRPr="004370AE">
        <w:rPr>
          <w:rFonts w:ascii="Georgia" w:hAnsi="Georgia"/>
        </w:rPr>
        <w:t>.</w:t>
      </w:r>
      <w:r w:rsidR="00A705F3" w:rsidRPr="004370AE">
        <w:rPr>
          <w:rFonts w:ascii="Georgia" w:hAnsi="Georgia"/>
        </w:rPr>
        <w:t xml:space="preserve"> Judges often have their own prerogatives and seek to further their own political agendas. At the same time, state and non-state actors turn to courts to </w:t>
      </w:r>
      <w:r w:rsidR="00332350" w:rsidRPr="004370AE">
        <w:rPr>
          <w:rFonts w:ascii="Georgia" w:hAnsi="Georgia"/>
        </w:rPr>
        <w:t>advance</w:t>
      </w:r>
      <w:r w:rsidR="00A705F3" w:rsidRPr="004370AE">
        <w:rPr>
          <w:rFonts w:ascii="Georgia" w:hAnsi="Georgia"/>
        </w:rPr>
        <w:t xml:space="preserve"> their own </w:t>
      </w:r>
      <w:r w:rsidR="00D54A3D" w:rsidRPr="004370AE">
        <w:rPr>
          <w:rFonts w:ascii="Georgia" w:hAnsi="Georgia"/>
        </w:rPr>
        <w:t xml:space="preserve">distributional </w:t>
      </w:r>
      <w:r w:rsidR="00A705F3" w:rsidRPr="004370AE">
        <w:rPr>
          <w:rFonts w:ascii="Georgia" w:hAnsi="Georgia"/>
        </w:rPr>
        <w:t>priorities. A natural corollary is that we should then expect domestic courts</w:t>
      </w:r>
      <w:r w:rsidR="0098729C" w:rsidRPr="004370AE">
        <w:rPr>
          <w:rFonts w:ascii="Georgia" w:hAnsi="Georgia"/>
        </w:rPr>
        <w:t>, as they govern globally,</w:t>
      </w:r>
      <w:r w:rsidR="00A705F3" w:rsidRPr="004370AE">
        <w:rPr>
          <w:rFonts w:ascii="Georgia" w:hAnsi="Georgia"/>
        </w:rPr>
        <w:t xml:space="preserve"> to become transnationally politicized. </w:t>
      </w:r>
      <w:r w:rsidR="0098729C" w:rsidRPr="004370AE">
        <w:rPr>
          <w:rFonts w:ascii="Georgia" w:hAnsi="Georgia"/>
        </w:rPr>
        <w:t>When</w:t>
      </w:r>
      <w:r w:rsidR="00A705F3" w:rsidRPr="004370AE">
        <w:rPr>
          <w:rFonts w:ascii="Georgia" w:hAnsi="Georgia"/>
        </w:rPr>
        <w:t xml:space="preserve"> </w:t>
      </w:r>
      <w:r w:rsidR="004C3418" w:rsidRPr="004370AE">
        <w:rPr>
          <w:rFonts w:ascii="Georgia" w:hAnsi="Georgia"/>
        </w:rPr>
        <w:t>national judges</w:t>
      </w:r>
      <w:r w:rsidR="00A705F3" w:rsidRPr="004370AE">
        <w:rPr>
          <w:rFonts w:ascii="Georgia" w:hAnsi="Georgia"/>
        </w:rPr>
        <w:t xml:space="preserve"> interact with claimants from their home and foreign states, </w:t>
      </w:r>
      <w:r w:rsidR="004C3418" w:rsidRPr="004370AE">
        <w:rPr>
          <w:rFonts w:ascii="Georgia" w:hAnsi="Georgia"/>
        </w:rPr>
        <w:t>these interactions</w:t>
      </w:r>
      <w:r w:rsidR="00A705F3" w:rsidRPr="004370AE">
        <w:rPr>
          <w:rFonts w:ascii="Georgia" w:hAnsi="Georgia"/>
        </w:rPr>
        <w:t xml:space="preserve"> may provide new opportunities for actors to achieve </w:t>
      </w:r>
      <w:r w:rsidR="001601CF" w:rsidRPr="004370AE">
        <w:rPr>
          <w:rFonts w:ascii="Georgia" w:hAnsi="Georgia"/>
        </w:rPr>
        <w:t xml:space="preserve">their </w:t>
      </w:r>
      <w:r w:rsidR="00A705F3" w:rsidRPr="004370AE">
        <w:rPr>
          <w:rFonts w:ascii="Georgia" w:hAnsi="Georgia"/>
        </w:rPr>
        <w:t>strategic ends.</w:t>
      </w:r>
      <w:r w:rsidR="00D54A3D" w:rsidRPr="004370AE">
        <w:rPr>
          <w:rFonts w:ascii="Georgia" w:hAnsi="Georgia"/>
        </w:rPr>
        <w:t xml:space="preserve"> </w:t>
      </w:r>
      <w:r w:rsidR="004C3418" w:rsidRPr="004370AE">
        <w:rPr>
          <w:rFonts w:ascii="Georgia" w:hAnsi="Georgia"/>
        </w:rPr>
        <w:t>The</w:t>
      </w:r>
      <w:r w:rsidR="00D54A3D" w:rsidRPr="004370AE">
        <w:rPr>
          <w:rFonts w:ascii="Georgia" w:hAnsi="Georgia"/>
        </w:rPr>
        <w:t xml:space="preserve"> cases </w:t>
      </w:r>
      <w:r w:rsidR="009D6779" w:rsidRPr="004370AE">
        <w:rPr>
          <w:rFonts w:ascii="Georgia" w:hAnsi="Georgia"/>
        </w:rPr>
        <w:t xml:space="preserve">that </w:t>
      </w:r>
      <w:r w:rsidR="004C3418" w:rsidRPr="004370AE">
        <w:rPr>
          <w:rFonts w:ascii="Georgia" w:hAnsi="Georgia"/>
        </w:rPr>
        <w:t>judges</w:t>
      </w:r>
      <w:r w:rsidR="00D54A3D" w:rsidRPr="004370AE">
        <w:rPr>
          <w:rFonts w:ascii="Georgia" w:hAnsi="Georgia"/>
        </w:rPr>
        <w:t xml:space="preserve"> choose and how they decide to interpret domestic or international</w:t>
      </w:r>
      <w:r w:rsidR="00066EAE" w:rsidRPr="004370AE">
        <w:rPr>
          <w:rFonts w:ascii="Georgia" w:hAnsi="Georgia"/>
        </w:rPr>
        <w:t>, soft or hard</w:t>
      </w:r>
      <w:r w:rsidR="00826BB4" w:rsidRPr="004370AE">
        <w:rPr>
          <w:rFonts w:ascii="Georgia" w:hAnsi="Georgia"/>
        </w:rPr>
        <w:t>,</w:t>
      </w:r>
      <w:r w:rsidR="00D54A3D" w:rsidRPr="004370AE">
        <w:rPr>
          <w:rFonts w:ascii="Georgia" w:hAnsi="Georgia"/>
        </w:rPr>
        <w:t xml:space="preserve"> laws</w:t>
      </w:r>
      <w:r w:rsidR="000B50A9" w:rsidRPr="004370AE">
        <w:rPr>
          <w:rFonts w:ascii="Georgia" w:hAnsi="Georgia"/>
        </w:rPr>
        <w:t xml:space="preserve"> may</w:t>
      </w:r>
      <w:r w:rsidR="00D54A3D" w:rsidRPr="004370AE">
        <w:rPr>
          <w:rFonts w:ascii="Georgia" w:hAnsi="Georgia"/>
        </w:rPr>
        <w:t xml:space="preserve"> for</w:t>
      </w:r>
      <w:r w:rsidR="004C3418" w:rsidRPr="004370AE">
        <w:rPr>
          <w:rFonts w:ascii="Georgia" w:hAnsi="Georgia"/>
        </w:rPr>
        <w:t>g</w:t>
      </w:r>
      <w:r w:rsidR="00D54A3D" w:rsidRPr="004370AE">
        <w:rPr>
          <w:rFonts w:ascii="Georgia" w:hAnsi="Georgia"/>
        </w:rPr>
        <w:t>e</w:t>
      </w:r>
      <w:r w:rsidR="009D6779" w:rsidRPr="004370AE">
        <w:rPr>
          <w:rFonts w:ascii="Georgia" w:hAnsi="Georgia"/>
        </w:rPr>
        <w:t xml:space="preserve"> </w:t>
      </w:r>
      <w:r w:rsidR="00D54A3D" w:rsidRPr="004370AE">
        <w:rPr>
          <w:rFonts w:ascii="Georgia" w:hAnsi="Georgia"/>
        </w:rPr>
        <w:t xml:space="preserve">coalitions across conventional levels of analysis. </w:t>
      </w:r>
    </w:p>
    <w:p w14:paraId="7E88EB64" w14:textId="1C798689" w:rsidR="00486687" w:rsidRPr="004370AE" w:rsidRDefault="00A705F3" w:rsidP="009C2F6F">
      <w:pPr>
        <w:spacing w:line="480" w:lineRule="auto"/>
        <w:ind w:firstLine="720"/>
        <w:contextualSpacing/>
        <w:rPr>
          <w:rFonts w:ascii="Georgia" w:hAnsi="Georgia"/>
        </w:rPr>
      </w:pPr>
      <w:r w:rsidRPr="004370AE">
        <w:rPr>
          <w:rFonts w:ascii="Georgia" w:hAnsi="Georgia"/>
        </w:rPr>
        <w:t xml:space="preserve"> </w:t>
      </w:r>
      <w:r w:rsidR="0098729C" w:rsidRPr="004370AE">
        <w:rPr>
          <w:rFonts w:ascii="Georgia" w:hAnsi="Georgia"/>
        </w:rPr>
        <w:t>Domestic courts have the ability to change t</w:t>
      </w:r>
      <w:r w:rsidRPr="004370AE">
        <w:rPr>
          <w:rFonts w:ascii="Georgia" w:hAnsi="Georgia"/>
        </w:rPr>
        <w:t>he</w:t>
      </w:r>
      <w:r w:rsidR="00C849FB" w:rsidRPr="004370AE">
        <w:rPr>
          <w:rFonts w:ascii="Georgia" w:hAnsi="Georgia"/>
        </w:rPr>
        <w:t xml:space="preserve"> political</w:t>
      </w:r>
      <w:r w:rsidRPr="004370AE">
        <w:rPr>
          <w:rFonts w:ascii="Georgia" w:hAnsi="Georgia"/>
        </w:rPr>
        <w:t xml:space="preserve"> toolkit</w:t>
      </w:r>
      <w:r w:rsidR="006C3CFA" w:rsidRPr="004370AE">
        <w:rPr>
          <w:rFonts w:ascii="Georgia" w:hAnsi="Georgia"/>
        </w:rPr>
        <w:t>s for state and non-state actors</w:t>
      </w:r>
      <w:r w:rsidRPr="004370AE">
        <w:rPr>
          <w:rFonts w:ascii="Georgia" w:hAnsi="Georgia"/>
        </w:rPr>
        <w:t xml:space="preserve">. </w:t>
      </w:r>
      <w:r w:rsidR="00E26322" w:rsidRPr="004370AE">
        <w:rPr>
          <w:rFonts w:ascii="Georgia" w:hAnsi="Georgia"/>
        </w:rPr>
        <w:t xml:space="preserve">Rather than seeing </w:t>
      </w:r>
      <w:r w:rsidR="006F21AC" w:rsidRPr="004370AE">
        <w:rPr>
          <w:rFonts w:ascii="Georgia" w:hAnsi="Georgia"/>
        </w:rPr>
        <w:t xml:space="preserve">the </w:t>
      </w:r>
      <w:r w:rsidR="00E26322" w:rsidRPr="004370AE">
        <w:rPr>
          <w:rFonts w:ascii="Georgia" w:hAnsi="Georgia"/>
        </w:rPr>
        <w:t xml:space="preserve">domestic </w:t>
      </w:r>
      <w:r w:rsidR="00E602C0" w:rsidRPr="004370AE">
        <w:rPr>
          <w:rFonts w:ascii="Georgia" w:hAnsi="Georgia"/>
        </w:rPr>
        <w:t>legal sphere</w:t>
      </w:r>
      <w:r w:rsidR="00E26322" w:rsidRPr="004370AE">
        <w:rPr>
          <w:rFonts w:ascii="Georgia" w:hAnsi="Georgia"/>
        </w:rPr>
        <w:t xml:space="preserve"> as simply a site of compliance or transposition of international law, we see a much more dynamic relationship</w:t>
      </w:r>
      <w:r w:rsidR="00F13CA8" w:rsidRPr="004370AE">
        <w:rPr>
          <w:rFonts w:ascii="Georgia" w:hAnsi="Georgia"/>
        </w:rPr>
        <w:t xml:space="preserve"> between the two</w:t>
      </w:r>
      <w:r w:rsidR="00B44E05" w:rsidRPr="004370AE">
        <w:rPr>
          <w:rFonts w:ascii="Georgia" w:hAnsi="Georgia"/>
        </w:rPr>
        <w:t>,</w:t>
      </w:r>
      <w:r w:rsidR="002A77C4" w:rsidRPr="004370AE">
        <w:rPr>
          <w:rFonts w:ascii="Georgia" w:hAnsi="Georgia"/>
        </w:rPr>
        <w:t xml:space="preserve"> in which domestic </w:t>
      </w:r>
      <w:r w:rsidR="00826BB4" w:rsidRPr="004370AE">
        <w:rPr>
          <w:rFonts w:ascii="Georgia" w:hAnsi="Georgia"/>
        </w:rPr>
        <w:t xml:space="preserve">courts are sites of endogenous </w:t>
      </w:r>
      <w:r w:rsidR="00826BB4" w:rsidRPr="004370AE">
        <w:rPr>
          <w:rFonts w:ascii="Georgia" w:hAnsi="Georgia"/>
        </w:rPr>
        <w:lastRenderedPageBreak/>
        <w:t>international change</w:t>
      </w:r>
      <w:r w:rsidR="00CF7F57" w:rsidRPr="004370AE">
        <w:rPr>
          <w:rFonts w:ascii="Georgia" w:hAnsi="Georgia"/>
        </w:rPr>
        <w:t xml:space="preserve"> </w:t>
      </w:r>
      <w:r w:rsidR="00CF7F57" w:rsidRPr="004370AE">
        <w:rPr>
          <w:rFonts w:ascii="Georgia" w:hAnsi="Georgia"/>
        </w:rPr>
        <w:fldChar w:fldCharType="begin"/>
      </w:r>
      <w:r w:rsidR="00CF7F57" w:rsidRPr="004370AE">
        <w:rPr>
          <w:rFonts w:ascii="Georgia" w:hAnsi="Georgia"/>
        </w:rPr>
        <w:instrText xml:space="preserve"> ADDIN ZOTERO_ITEM CSL_CITATION {"citationID":"174v1gveg9","properties":{"formattedCitation":"(Farrell and Newman, 2016, 2014)","plainCitation":"(Farrell and Newman, 2016, 2014)"},"citationItems":[{"id":2707,"uris":["http://zotero.org/users/local/oXQBh7r1/items/BGTJGX3Q"],"uri":["http://zotero.org/users/local/oXQBh7r1/items/BGTJGX3Q"],"itemData":{"id":2707,"type":"article-journal","title":"The new interdependence approach: theoretical development and empirical demonstration","container-title":"Review of International Political Economy","page":"713-736","volume":"23","issue":"5","source":"CrossRef","DOI":"10.1080/09692290.2016.1247009","ISSN":"0969-2290, 1466-4526","shortTitle":"The new interdependence approach","language":"en","author":[{"family":"Farrell","given":"Henry"},{"family":"Newman","given":"Abraham"}],"issued":{"date-parts":[["2016",9,2]]}}},{"id":232,"uris":["http://zotero.org/users/local/oXQBh7r1/items/ZCFBSQMZ"],"uri":["http://zotero.org/users/local/oXQBh7r1/items/ZCFBSQMZ"],"itemData":{"id":232,"type":"article-journal","title":"Domestic institutions beyond the nation-state: Charting the new interdependence approach","container-title":"World Politics","page":"331–363","volume":"66","issue":"02","source":"Google Scholar","shortTitle":"Domestic institutions beyond the nation-state","author":[{"family":"Farrell","given":"Henry"},{"family":"Newman","given":"Abraham L."}],"issued":{"date-parts":[["2014"]]}}}],"schema":"https://github.com/citation-style-language/schema/raw/master/csl-citation.json"} </w:instrText>
      </w:r>
      <w:r w:rsidR="00CF7F57" w:rsidRPr="004370AE">
        <w:rPr>
          <w:rFonts w:ascii="Georgia" w:hAnsi="Georgia"/>
        </w:rPr>
        <w:fldChar w:fldCharType="separate"/>
      </w:r>
      <w:r w:rsidR="005900B3" w:rsidRPr="004370AE">
        <w:rPr>
          <w:rFonts w:ascii="Georgia" w:hAnsi="Georgia"/>
          <w:noProof/>
        </w:rPr>
        <w:t>(Farrell and Newman, 2016, 2014)</w:t>
      </w:r>
      <w:r w:rsidR="00CF7F57" w:rsidRPr="004370AE">
        <w:rPr>
          <w:rFonts w:ascii="Georgia" w:hAnsi="Georgia"/>
        </w:rPr>
        <w:fldChar w:fldCharType="end"/>
      </w:r>
      <w:r w:rsidR="00F13CA8" w:rsidRPr="004370AE">
        <w:rPr>
          <w:rFonts w:ascii="Georgia" w:hAnsi="Georgia"/>
        </w:rPr>
        <w:t>.</w:t>
      </w:r>
      <w:r w:rsidR="00E26322" w:rsidRPr="004370AE">
        <w:rPr>
          <w:rFonts w:ascii="Georgia" w:hAnsi="Georgia"/>
        </w:rPr>
        <w:t xml:space="preserve"> </w:t>
      </w:r>
      <w:r w:rsidR="0011324A" w:rsidRPr="004370AE">
        <w:rPr>
          <w:rFonts w:ascii="Georgia" w:hAnsi="Georgia"/>
        </w:rPr>
        <w:t xml:space="preserve">In other words, domestic courts </w:t>
      </w:r>
      <w:r w:rsidR="00062182" w:rsidRPr="004370AE">
        <w:rPr>
          <w:rFonts w:ascii="Georgia" w:hAnsi="Georgia"/>
        </w:rPr>
        <w:t>create</w:t>
      </w:r>
      <w:r w:rsidR="0011324A" w:rsidRPr="004370AE">
        <w:rPr>
          <w:rFonts w:ascii="Georgia" w:hAnsi="Georgia"/>
        </w:rPr>
        <w:t xml:space="preserve"> new opportunity structures for global actors to </w:t>
      </w:r>
      <w:r w:rsidR="000B50A9" w:rsidRPr="004370AE">
        <w:rPr>
          <w:rFonts w:ascii="Georgia" w:hAnsi="Georgia"/>
        </w:rPr>
        <w:t xml:space="preserve">generate norms and wage </w:t>
      </w:r>
      <w:r w:rsidR="00B44E05" w:rsidRPr="004370AE">
        <w:rPr>
          <w:rFonts w:ascii="Georgia" w:hAnsi="Georgia"/>
        </w:rPr>
        <w:t xml:space="preserve">political </w:t>
      </w:r>
      <w:r w:rsidR="000B50A9" w:rsidRPr="004370AE">
        <w:rPr>
          <w:rFonts w:ascii="Georgia" w:hAnsi="Georgia"/>
        </w:rPr>
        <w:t>conflict</w:t>
      </w:r>
      <w:r w:rsidR="0011324A" w:rsidRPr="004370AE">
        <w:rPr>
          <w:rFonts w:ascii="Georgia" w:hAnsi="Georgia"/>
        </w:rPr>
        <w:t xml:space="preserve">. </w:t>
      </w:r>
      <w:r w:rsidR="006947F1" w:rsidRPr="004370AE">
        <w:rPr>
          <w:rFonts w:ascii="Georgia" w:hAnsi="Georgia"/>
        </w:rPr>
        <w:t xml:space="preserve">Domestic courts, then, </w:t>
      </w:r>
      <w:r w:rsidR="0011324A" w:rsidRPr="004370AE">
        <w:rPr>
          <w:rFonts w:ascii="Georgia" w:hAnsi="Georgia"/>
        </w:rPr>
        <w:t>have the potential to not only resolve</w:t>
      </w:r>
      <w:r w:rsidR="006947F1" w:rsidRPr="004370AE">
        <w:rPr>
          <w:rFonts w:ascii="Georgia" w:hAnsi="Georgia"/>
        </w:rPr>
        <w:t xml:space="preserve"> </w:t>
      </w:r>
      <w:r w:rsidR="0011324A" w:rsidRPr="004370AE">
        <w:rPr>
          <w:rFonts w:ascii="Georgia" w:hAnsi="Georgia"/>
        </w:rPr>
        <w:t>specific governance friction</w:t>
      </w:r>
      <w:r w:rsidR="006947F1" w:rsidRPr="004370AE">
        <w:rPr>
          <w:rFonts w:ascii="Georgia" w:hAnsi="Georgia"/>
        </w:rPr>
        <w:t>s</w:t>
      </w:r>
      <w:r w:rsidR="0011324A" w:rsidRPr="004370AE">
        <w:rPr>
          <w:rFonts w:ascii="Georgia" w:hAnsi="Georgia"/>
        </w:rPr>
        <w:t xml:space="preserve"> but also to redistribute power resources or reconfigure </w:t>
      </w:r>
      <w:r w:rsidR="006947F1" w:rsidRPr="004370AE">
        <w:rPr>
          <w:rFonts w:ascii="Georgia" w:hAnsi="Georgia"/>
        </w:rPr>
        <w:t>behavioral interactions.</w:t>
      </w:r>
    </w:p>
    <w:p w14:paraId="21945922" w14:textId="4FFA906A" w:rsidR="00156152" w:rsidRPr="004370AE" w:rsidRDefault="00156152" w:rsidP="009C2F6F">
      <w:pPr>
        <w:spacing w:line="480" w:lineRule="auto"/>
        <w:ind w:firstLine="720"/>
        <w:contextualSpacing/>
        <w:rPr>
          <w:rFonts w:ascii="Georgia" w:hAnsi="Georgia"/>
        </w:rPr>
      </w:pPr>
      <w:r w:rsidRPr="004370AE">
        <w:rPr>
          <w:rFonts w:ascii="Georgia" w:hAnsi="Georgia"/>
        </w:rPr>
        <w:t xml:space="preserve">Here, we do not intend to suggest that all domestic courts function in this way or to the same degree. Clearly, domestic courts vary in terms of their </w:t>
      </w:r>
      <w:r w:rsidR="000744D9" w:rsidRPr="004370AE">
        <w:rPr>
          <w:rFonts w:ascii="Georgia" w:hAnsi="Georgia"/>
        </w:rPr>
        <w:t>claims</w:t>
      </w:r>
      <w:r w:rsidRPr="004370AE">
        <w:rPr>
          <w:rFonts w:ascii="Georgia" w:hAnsi="Georgia"/>
        </w:rPr>
        <w:t xml:space="preserve"> to legal certainty, </w:t>
      </w:r>
      <w:r w:rsidR="000744D9" w:rsidRPr="004370AE">
        <w:rPr>
          <w:rFonts w:ascii="Georgia" w:hAnsi="Georgia"/>
        </w:rPr>
        <w:t xml:space="preserve">legitimacy, </w:t>
      </w:r>
      <w:r w:rsidRPr="004370AE">
        <w:rPr>
          <w:rFonts w:ascii="Georgia" w:hAnsi="Georgia"/>
        </w:rPr>
        <w:t xml:space="preserve">expertise, and traditions. Similarly, domestic law is embedded within larger economic and social contexts. We expect, for example, that courts in </w:t>
      </w:r>
      <w:r w:rsidR="008D6354" w:rsidRPr="004370AE">
        <w:rPr>
          <w:rFonts w:ascii="Georgia" w:hAnsi="Georgia"/>
        </w:rPr>
        <w:t>powerful</w:t>
      </w:r>
      <w:r w:rsidRPr="004370AE">
        <w:rPr>
          <w:rFonts w:ascii="Georgia" w:hAnsi="Georgia"/>
        </w:rPr>
        <w:t xml:space="preserve"> countries are likely to have more transnational effects than those that are on the margins. The key goal of this intervention, however, is to first map the broad agenda, in which scholars of international affairs may pay more attention to domestic law and courts. Future work will be necessary to develop how internal institutional differences shape distinct political trajectories.</w:t>
      </w:r>
    </w:p>
    <w:p w14:paraId="357D19B0" w14:textId="132C8CB1" w:rsidR="008C32FA" w:rsidRPr="004370AE" w:rsidRDefault="00B91A3F" w:rsidP="009C2F6F">
      <w:pPr>
        <w:spacing w:line="480" w:lineRule="auto"/>
        <w:ind w:firstLine="720"/>
        <w:contextualSpacing/>
        <w:rPr>
          <w:rFonts w:ascii="Georgia" w:hAnsi="Georgia"/>
        </w:rPr>
      </w:pPr>
      <w:r w:rsidRPr="004370AE">
        <w:rPr>
          <w:rFonts w:ascii="Georgia" w:hAnsi="Georgia"/>
        </w:rPr>
        <w:t>As a first promissory note on this agenda</w:t>
      </w:r>
      <w:r w:rsidR="00E26322" w:rsidRPr="004370AE">
        <w:rPr>
          <w:rFonts w:ascii="Georgia" w:hAnsi="Georgia"/>
        </w:rPr>
        <w:t xml:space="preserve">, we </w:t>
      </w:r>
      <w:r w:rsidR="002A77C4" w:rsidRPr="004370AE">
        <w:rPr>
          <w:rFonts w:ascii="Georgia" w:hAnsi="Georgia"/>
        </w:rPr>
        <w:t>examine</w:t>
      </w:r>
      <w:r w:rsidR="00E26322" w:rsidRPr="004370AE">
        <w:rPr>
          <w:rFonts w:ascii="Georgia" w:hAnsi="Georgia"/>
        </w:rPr>
        <w:t xml:space="preserve"> </w:t>
      </w:r>
      <w:r w:rsidR="00486687" w:rsidRPr="004370AE">
        <w:rPr>
          <w:rFonts w:ascii="Georgia" w:hAnsi="Georgia"/>
        </w:rPr>
        <w:t xml:space="preserve">how domestic courts impact three </w:t>
      </w:r>
      <w:r w:rsidR="002F0022" w:rsidRPr="004370AE">
        <w:rPr>
          <w:rFonts w:ascii="Georgia" w:hAnsi="Georgia"/>
        </w:rPr>
        <w:t xml:space="preserve">of the </w:t>
      </w:r>
      <w:r w:rsidR="00486687" w:rsidRPr="004370AE">
        <w:rPr>
          <w:rFonts w:ascii="Georgia" w:hAnsi="Georgia"/>
        </w:rPr>
        <w:t xml:space="preserve">constituent </w:t>
      </w:r>
      <w:r w:rsidR="009E7EB9" w:rsidRPr="004370AE">
        <w:rPr>
          <w:rFonts w:ascii="Georgia" w:hAnsi="Georgia"/>
        </w:rPr>
        <w:t>elements</w:t>
      </w:r>
      <w:r w:rsidR="00486687" w:rsidRPr="004370AE">
        <w:rPr>
          <w:rFonts w:ascii="Georgia" w:hAnsi="Georgia"/>
        </w:rPr>
        <w:t xml:space="preserve"> of international order. First, we show how domestic courts are </w:t>
      </w:r>
      <w:r w:rsidR="00890120" w:rsidRPr="004370AE">
        <w:rPr>
          <w:rFonts w:ascii="Georgia" w:hAnsi="Georgia"/>
        </w:rPr>
        <w:t xml:space="preserve">central actors in world politics as they are </w:t>
      </w:r>
      <w:r w:rsidR="00005B69" w:rsidRPr="004370AE">
        <w:rPr>
          <w:rFonts w:ascii="Georgia" w:hAnsi="Georgia"/>
        </w:rPr>
        <w:t xml:space="preserve">an important </w:t>
      </w:r>
      <w:r w:rsidR="00826BB4" w:rsidRPr="004370AE">
        <w:rPr>
          <w:rFonts w:ascii="Georgia" w:hAnsi="Georgia"/>
        </w:rPr>
        <w:t>adjudicator of transnational disputes</w:t>
      </w:r>
      <w:r w:rsidR="00890120" w:rsidRPr="004370AE">
        <w:rPr>
          <w:rFonts w:ascii="Georgia" w:hAnsi="Georgia"/>
        </w:rPr>
        <w:t xml:space="preserve">. </w:t>
      </w:r>
      <w:r w:rsidR="006B7B90" w:rsidRPr="004370AE">
        <w:rPr>
          <w:rFonts w:ascii="Georgia" w:hAnsi="Georgia"/>
        </w:rPr>
        <w:t xml:space="preserve">We delineate the implications of this analysis for </w:t>
      </w:r>
      <w:r w:rsidR="00486687" w:rsidRPr="004370AE">
        <w:rPr>
          <w:rFonts w:ascii="Georgia" w:hAnsi="Georgia"/>
        </w:rPr>
        <w:t>debates on forum-shopping</w:t>
      </w:r>
      <w:r w:rsidR="00005B69" w:rsidRPr="004370AE">
        <w:rPr>
          <w:rFonts w:ascii="Georgia" w:hAnsi="Georgia"/>
        </w:rPr>
        <w:t>,</w:t>
      </w:r>
      <w:r w:rsidR="00486687" w:rsidRPr="004370AE">
        <w:rPr>
          <w:rFonts w:ascii="Georgia" w:hAnsi="Georgia"/>
        </w:rPr>
        <w:t xml:space="preserve"> regime complexity</w:t>
      </w:r>
      <w:r w:rsidR="00005B69" w:rsidRPr="004370AE">
        <w:rPr>
          <w:rFonts w:ascii="Georgia" w:hAnsi="Georgia"/>
        </w:rPr>
        <w:t>, and the distributional consequences of transnational law</w:t>
      </w:r>
      <w:r w:rsidR="00486687" w:rsidRPr="004370AE">
        <w:rPr>
          <w:rFonts w:ascii="Georgia" w:hAnsi="Georgia"/>
        </w:rPr>
        <w:t xml:space="preserve">. Second, we illustrate the role of domestic courts in interpreting and altering the meaning of </w:t>
      </w:r>
      <w:r w:rsidR="009E7EB9" w:rsidRPr="004370AE">
        <w:rPr>
          <w:rFonts w:ascii="Georgia" w:hAnsi="Georgia"/>
        </w:rPr>
        <w:t>international</w:t>
      </w:r>
      <w:r w:rsidR="00486687" w:rsidRPr="004370AE">
        <w:rPr>
          <w:rFonts w:ascii="Georgia" w:hAnsi="Georgia"/>
        </w:rPr>
        <w:t xml:space="preserve"> laws</w:t>
      </w:r>
      <w:r w:rsidR="00391A1E" w:rsidRPr="004370AE">
        <w:rPr>
          <w:rFonts w:ascii="Georgia" w:hAnsi="Georgia"/>
        </w:rPr>
        <w:t>, norms,</w:t>
      </w:r>
      <w:r w:rsidR="00486687" w:rsidRPr="004370AE">
        <w:rPr>
          <w:rFonts w:ascii="Georgia" w:hAnsi="Georgia"/>
        </w:rPr>
        <w:t xml:space="preserve"> and institutions. The collaborative efforts of courts across national jurisdictions provide important new pathways </w:t>
      </w:r>
      <w:r w:rsidR="00005B69" w:rsidRPr="004370AE">
        <w:rPr>
          <w:rFonts w:ascii="Georgia" w:hAnsi="Georgia"/>
        </w:rPr>
        <w:t xml:space="preserve">for the </w:t>
      </w:r>
      <w:r w:rsidR="00486687" w:rsidRPr="004370AE">
        <w:rPr>
          <w:rFonts w:ascii="Georgia" w:hAnsi="Georgia"/>
        </w:rPr>
        <w:t>diffusion</w:t>
      </w:r>
      <w:r w:rsidR="00005B69" w:rsidRPr="004370AE">
        <w:rPr>
          <w:rFonts w:ascii="Georgia" w:hAnsi="Georgia"/>
        </w:rPr>
        <w:t xml:space="preserve"> of legal practices</w:t>
      </w:r>
      <w:r w:rsidR="00486687" w:rsidRPr="004370AE">
        <w:rPr>
          <w:rFonts w:ascii="Georgia" w:hAnsi="Georgia"/>
        </w:rPr>
        <w:t xml:space="preserve"> and judicialization</w:t>
      </w:r>
      <w:r w:rsidR="00005B69" w:rsidRPr="004370AE">
        <w:rPr>
          <w:rFonts w:ascii="Georgia" w:hAnsi="Georgia"/>
        </w:rPr>
        <w:t xml:space="preserve"> more generally</w:t>
      </w:r>
      <w:r w:rsidR="00486687" w:rsidRPr="004370AE">
        <w:rPr>
          <w:rFonts w:ascii="Georgia" w:hAnsi="Georgia"/>
        </w:rPr>
        <w:t>. Finally, we analyze how national legal systems, by dictating the bounds of state authority,</w:t>
      </w:r>
      <w:r w:rsidR="00664002" w:rsidRPr="004370AE">
        <w:rPr>
          <w:rFonts w:ascii="Georgia" w:hAnsi="Georgia"/>
        </w:rPr>
        <w:t xml:space="preserve"> create the very </w:t>
      </w:r>
      <w:r w:rsidR="00664002" w:rsidRPr="004370AE">
        <w:rPr>
          <w:rFonts w:ascii="Georgia" w:hAnsi="Georgia"/>
        </w:rPr>
        <w:lastRenderedPageBreak/>
        <w:t xml:space="preserve">structures that </w:t>
      </w:r>
      <w:r w:rsidR="009D6779" w:rsidRPr="004370AE">
        <w:rPr>
          <w:rFonts w:ascii="Georgia" w:hAnsi="Georgia"/>
        </w:rPr>
        <w:t xml:space="preserve">define </w:t>
      </w:r>
      <w:r w:rsidR="00664002" w:rsidRPr="004370AE">
        <w:rPr>
          <w:rFonts w:ascii="Georgia" w:hAnsi="Georgia"/>
        </w:rPr>
        <w:t>the possibilities of cooperation and conflict in the international system.  Focusing on domestic courts</w:t>
      </w:r>
      <w:r w:rsidR="00F00A2A" w:rsidRPr="004370AE">
        <w:rPr>
          <w:rFonts w:ascii="Georgia" w:hAnsi="Georgia"/>
        </w:rPr>
        <w:t xml:space="preserve"> thereby</w:t>
      </w:r>
      <w:r w:rsidR="00664002" w:rsidRPr="004370AE">
        <w:rPr>
          <w:rFonts w:ascii="Georgia" w:hAnsi="Georgia"/>
        </w:rPr>
        <w:t xml:space="preserve"> shed</w:t>
      </w:r>
      <w:r w:rsidR="00890120" w:rsidRPr="004370AE">
        <w:rPr>
          <w:rFonts w:ascii="Georgia" w:hAnsi="Georgia"/>
        </w:rPr>
        <w:t>s new</w:t>
      </w:r>
      <w:r w:rsidR="00664002" w:rsidRPr="004370AE">
        <w:rPr>
          <w:rFonts w:ascii="Georgia" w:hAnsi="Georgia"/>
        </w:rPr>
        <w:t xml:space="preserve"> light on</w:t>
      </w:r>
      <w:r w:rsidR="00486687" w:rsidRPr="004370AE">
        <w:rPr>
          <w:rFonts w:ascii="Georgia" w:hAnsi="Georgia"/>
        </w:rPr>
        <w:t xml:space="preserve"> the </w:t>
      </w:r>
      <w:r w:rsidR="00664002" w:rsidRPr="004370AE">
        <w:rPr>
          <w:rFonts w:ascii="Georgia" w:hAnsi="Georgia"/>
        </w:rPr>
        <w:t>roots</w:t>
      </w:r>
      <w:r w:rsidR="00486687" w:rsidRPr="004370AE">
        <w:rPr>
          <w:rFonts w:ascii="Georgia" w:hAnsi="Georgia"/>
        </w:rPr>
        <w:t xml:space="preserve"> of state power and sovereignty</w:t>
      </w:r>
      <w:r w:rsidR="00664002" w:rsidRPr="004370AE">
        <w:rPr>
          <w:rFonts w:ascii="Georgia" w:hAnsi="Georgia"/>
        </w:rPr>
        <w:t>.</w:t>
      </w:r>
      <w:r w:rsidR="00E26322" w:rsidRPr="004370AE">
        <w:rPr>
          <w:rFonts w:ascii="Georgia" w:hAnsi="Georgia"/>
        </w:rPr>
        <w:t xml:space="preserve"> </w:t>
      </w:r>
      <w:r w:rsidR="00AC2109" w:rsidRPr="004370AE">
        <w:rPr>
          <w:rFonts w:ascii="Georgia" w:hAnsi="Georgia"/>
        </w:rPr>
        <w:t xml:space="preserve">Across these domains, we </w:t>
      </w:r>
      <w:r w:rsidR="0032497E" w:rsidRPr="004370AE">
        <w:rPr>
          <w:rFonts w:ascii="Georgia" w:hAnsi="Georgia"/>
        </w:rPr>
        <w:t>show how</w:t>
      </w:r>
      <w:r w:rsidR="00AC2109" w:rsidRPr="004370AE">
        <w:rPr>
          <w:rFonts w:ascii="Georgia" w:hAnsi="Georgia"/>
        </w:rPr>
        <w:t xml:space="preserve"> domestic courts are providing clear </w:t>
      </w:r>
      <w:r w:rsidR="00005B69" w:rsidRPr="004370AE">
        <w:rPr>
          <w:rFonts w:ascii="Georgia" w:hAnsi="Georgia"/>
        </w:rPr>
        <w:t xml:space="preserve">governance opportunities </w:t>
      </w:r>
      <w:r w:rsidR="00AC2109" w:rsidRPr="004370AE">
        <w:rPr>
          <w:rFonts w:ascii="Georgia" w:hAnsi="Georgia"/>
        </w:rPr>
        <w:t>while also</w:t>
      </w:r>
      <w:r w:rsidR="00D82850" w:rsidRPr="004370AE">
        <w:rPr>
          <w:rFonts w:ascii="Georgia" w:hAnsi="Georgia"/>
        </w:rPr>
        <w:t xml:space="preserve"> expanding</w:t>
      </w:r>
      <w:r w:rsidR="00AC2109" w:rsidRPr="004370AE">
        <w:rPr>
          <w:rFonts w:ascii="Georgia" w:hAnsi="Georgia"/>
        </w:rPr>
        <w:t xml:space="preserve"> the scope and substance of political strategy.</w:t>
      </w:r>
      <w:r w:rsidR="00A90923" w:rsidRPr="004370AE">
        <w:rPr>
          <w:rFonts w:ascii="Georgia" w:hAnsi="Georgia"/>
        </w:rPr>
        <w:t xml:space="preserve"> </w:t>
      </w:r>
    </w:p>
    <w:p w14:paraId="4B4368D6" w14:textId="77777777" w:rsidR="008C32FA" w:rsidRPr="004370AE" w:rsidRDefault="008C32FA" w:rsidP="009C2F6F">
      <w:pPr>
        <w:spacing w:line="480" w:lineRule="auto"/>
        <w:ind w:firstLine="720"/>
        <w:contextualSpacing/>
        <w:rPr>
          <w:rFonts w:ascii="Georgia" w:hAnsi="Georgia"/>
        </w:rPr>
      </w:pPr>
    </w:p>
    <w:p w14:paraId="5296D3DA" w14:textId="43FD51F4" w:rsidR="008C32FA" w:rsidRPr="004370AE" w:rsidRDefault="008C32FA" w:rsidP="00CF6BDA">
      <w:pPr>
        <w:pStyle w:val="ListParagraph"/>
        <w:numPr>
          <w:ilvl w:val="0"/>
          <w:numId w:val="1"/>
        </w:numPr>
        <w:spacing w:line="480" w:lineRule="auto"/>
        <w:rPr>
          <w:rFonts w:ascii="Georgia" w:hAnsi="Georgia"/>
          <w:b/>
        </w:rPr>
      </w:pPr>
      <w:r w:rsidRPr="004370AE">
        <w:rPr>
          <w:rFonts w:ascii="Georgia" w:hAnsi="Georgia"/>
          <w:b/>
        </w:rPr>
        <w:t>Transnational Dispute Resolution</w:t>
      </w:r>
      <w:r w:rsidR="00FE7CD9" w:rsidRPr="004370AE">
        <w:rPr>
          <w:rFonts w:ascii="Georgia" w:hAnsi="Georgia"/>
          <w:b/>
        </w:rPr>
        <w:t xml:space="preserve"> and the Generation of New Political Opportunity Structures</w:t>
      </w:r>
    </w:p>
    <w:p w14:paraId="2486A7E3" w14:textId="1A108DB8" w:rsidR="00773271" w:rsidRPr="004370AE" w:rsidRDefault="008C32FA" w:rsidP="009F5BAA">
      <w:pPr>
        <w:spacing w:line="480" w:lineRule="auto"/>
        <w:ind w:firstLine="360"/>
        <w:contextualSpacing/>
        <w:rPr>
          <w:rFonts w:ascii="Georgia" w:hAnsi="Georgia" w:cs="Times New Roman"/>
        </w:rPr>
      </w:pPr>
      <w:r w:rsidRPr="004370AE">
        <w:rPr>
          <w:rFonts w:ascii="Georgia" w:hAnsi="Georgia" w:cs="Times New Roman"/>
        </w:rPr>
        <w:t>IR scholars generally think of international institutions and international organizations as the adjudicators of global disputes</w:t>
      </w:r>
      <w:r w:rsidR="00E667D4" w:rsidRPr="004370AE">
        <w:rPr>
          <w:rFonts w:ascii="Georgia" w:hAnsi="Georgia" w:cs="Times New Roman"/>
        </w:rPr>
        <w:t xml:space="preserve"> </w:t>
      </w:r>
      <w:r w:rsidR="00E667D4"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{"citationID":"pVj5NwWC","properties":{"formattedCitation":"(Alter, 2008; Hawkins et al., 2006)","plainCitation":"(Alter, 2008; Hawkins et al., 2006)"},"citationItems":[{"id":4474,"uris":["http://zotero.org/users/local/oXQBh7r1/items/4NJDWNK8"],"uri":["http://zotero.org/users/local/oXQBh7r1/items/4NJDWNK8"],"itemData":{"id":4474,"type":"article-journal","title":"Agents or trustees? International courts in their political context","container-title":"European journal of international relations","page":"33–63","volume":"14","issue":"1","source":"Google Scholar","shortTitle":"Agents or trustees?","author":[{"family":"Alter","given":"Karen J."}],"issued":{"date-parts":[["2008"]]}}},{"id":135,"uris":["http://zotero.org/users/local/oXQBh7r1/items/FQ3EZPAZ"],"uri":["http://zotero.org/users/local/oXQBh7r1/items/FQ3EZPAZ"],"itemData":{"id":135,"type":"book","title":"Delegation and agency in international organizations","publisher":"Cambridge University Press","source":"Google Scholar","URL":"https://books.google.com/books?hl=en&amp;lr=&amp;id=KTIbxACnMgYC&amp;oi=fnd&amp;pg=PP1&amp;dq=principal+agent+international+institutions&amp;ots=BoJwMPL1a9&amp;sig=T0byXjPSs7No6CkZYw7FkoB-hLE","author":[{"family":"Hawkins","given":"Darren G."},{"family":"Lake","given":"David A."},{"family":"Nielson","given":"Daniel L."},{"family":"Tierney","given":"Michael J."}],"issued":{"date-parts":[["2006"]]},"accessed":{"date-parts":[["2015",9,16]]}}}],"schema":"https://github.com/citation-style-language/schema/raw/master/csl-citation.json"} </w:instrText>
      </w:r>
      <w:r w:rsidR="00E667D4" w:rsidRPr="004370AE">
        <w:rPr>
          <w:rFonts w:ascii="Georgia" w:hAnsi="Georgia" w:cs="Times New Roman"/>
        </w:rPr>
        <w:fldChar w:fldCharType="separate"/>
      </w:r>
      <w:r w:rsidR="005900B3" w:rsidRPr="004370AE">
        <w:rPr>
          <w:rFonts w:ascii="Georgia" w:hAnsi="Georgia" w:cs="Times New Roman"/>
          <w:noProof/>
        </w:rPr>
        <w:t>(Alter, 2008; Hawkins et al., 2006)</w:t>
      </w:r>
      <w:r w:rsidR="00E667D4" w:rsidRPr="004370AE">
        <w:rPr>
          <w:rFonts w:ascii="Georgia" w:hAnsi="Georgia" w:cs="Times New Roman"/>
        </w:rPr>
        <w:fldChar w:fldCharType="end"/>
      </w:r>
      <w:r w:rsidRPr="004370AE">
        <w:rPr>
          <w:rFonts w:ascii="Georgia" w:hAnsi="Georgia" w:cs="Times New Roman"/>
        </w:rPr>
        <w:t>.</w:t>
      </w:r>
      <w:r w:rsidR="002D5C5B" w:rsidRPr="004370AE">
        <w:rPr>
          <w:rFonts w:ascii="Georgia" w:hAnsi="Georgia" w:cs="Times New Roman"/>
        </w:rPr>
        <w:t xml:space="preserve"> </w:t>
      </w:r>
      <w:r w:rsidR="000064A8" w:rsidRPr="004370AE">
        <w:rPr>
          <w:rFonts w:ascii="Georgia" w:hAnsi="Georgia" w:cs="Times New Roman"/>
        </w:rPr>
        <w:t>S</w:t>
      </w:r>
      <w:r w:rsidR="00D539B7" w:rsidRPr="004370AE">
        <w:rPr>
          <w:rFonts w:ascii="Georgia" w:hAnsi="Georgia" w:cs="Times New Roman"/>
        </w:rPr>
        <w:t xml:space="preserve">tarting from a </w:t>
      </w:r>
      <w:r w:rsidRPr="004370AE">
        <w:rPr>
          <w:rFonts w:ascii="Georgia" w:hAnsi="Georgia" w:cs="Times New Roman"/>
        </w:rPr>
        <w:t>transnational perspective</w:t>
      </w:r>
      <w:r w:rsidR="000064A8" w:rsidRPr="004370AE">
        <w:rPr>
          <w:rFonts w:ascii="Georgia" w:hAnsi="Georgia" w:cs="Times New Roman"/>
        </w:rPr>
        <w:t>, however,</w:t>
      </w:r>
      <w:r w:rsidRPr="004370AE">
        <w:rPr>
          <w:rFonts w:ascii="Georgia" w:hAnsi="Georgia" w:cs="Times New Roman"/>
        </w:rPr>
        <w:t xml:space="preserve"> allows us to incorporate a broader set of disputes, a meaningful set of global governors</w:t>
      </w:r>
      <w:r w:rsidR="00E60AED" w:rsidRPr="004370AE">
        <w:rPr>
          <w:rFonts w:ascii="Georgia" w:hAnsi="Georgia" w:cs="Times New Roman"/>
        </w:rPr>
        <w:t xml:space="preserve">, and new </w:t>
      </w:r>
      <w:r w:rsidR="00211EAC" w:rsidRPr="004370AE">
        <w:rPr>
          <w:rFonts w:ascii="Georgia" w:hAnsi="Georgia" w:cs="Times New Roman"/>
        </w:rPr>
        <w:t>opportunities for</w:t>
      </w:r>
      <w:r w:rsidR="00E60AED" w:rsidRPr="004370AE">
        <w:rPr>
          <w:rFonts w:ascii="Georgia" w:hAnsi="Georgia" w:cs="Times New Roman"/>
        </w:rPr>
        <w:t xml:space="preserve"> forum shopping</w:t>
      </w:r>
      <w:r w:rsidR="006947F1" w:rsidRPr="004370AE">
        <w:rPr>
          <w:rFonts w:ascii="Georgia" w:hAnsi="Georgia" w:cs="Times New Roman"/>
        </w:rPr>
        <w:t xml:space="preserve"> and political entrepreneurship</w:t>
      </w:r>
      <w:r w:rsidRPr="004370AE">
        <w:rPr>
          <w:rFonts w:ascii="Georgia" w:hAnsi="Georgia" w:cs="Times New Roman"/>
        </w:rPr>
        <w:t>. In particular, it draws our attention to the interaction of domestic sites of authority and transnational governance</w:t>
      </w:r>
      <w:r w:rsidR="008C2E04" w:rsidRPr="004370AE">
        <w:rPr>
          <w:rFonts w:ascii="Georgia" w:hAnsi="Georgia" w:cs="Times New Roman"/>
        </w:rPr>
        <w:t xml:space="preserve"> that is a significant component of the international legal order</w:t>
      </w:r>
      <w:r w:rsidR="00BC7D61" w:rsidRPr="004370AE">
        <w:rPr>
          <w:rFonts w:ascii="Georgia" w:hAnsi="Georgia" w:cs="Times New Roman"/>
        </w:rPr>
        <w:t xml:space="preserve"> </w:t>
      </w:r>
      <w:r w:rsidR="00BC7D61" w:rsidRPr="004370AE">
        <w:rPr>
          <w:rFonts w:ascii="Georgia" w:hAnsi="Georgia" w:cs="Times New Roman"/>
        </w:rPr>
        <w:fldChar w:fldCharType="begin"/>
      </w:r>
      <w:r w:rsidR="005900B3" w:rsidRPr="004370AE">
        <w:rPr>
          <w:rFonts w:ascii="Georgia" w:hAnsi="Georgia" w:cs="Times New Roman"/>
        </w:rPr>
        <w:instrText xml:space="preserve"> ADDIN ZOTERO_ITEM CSL_CITATION {"citationID":"ONiwQQr7","properties":{"formattedCitation":"(Efrat and Newman, 2016; Pistor, 2019)","plainCitation":"(Efrat and Newman, 2016; Pistor, 2019)"},"citationItems":[{"id":2354,"uris":["http://zotero.org/users/local/oXQBh7r1/items/76PHRID4"],"uri":["http://zotero.org/users/local/oXQBh7r1/items/76PHRID4"],"itemData":{"id":2354,"type":"article-journal","title":"Deciding to Defer: The Importance of Fairness in Resolving Transnational Jurisdictional Conflicts","container-title":"International Organization","page":"409-441","volume":"70","issue":"02","source":"CrossRef","DOI":"10.1017/S0020818316000023","ISSN":"0020-8183, 1531-5088","shortTitle":"Deciding to Defer","language":"en","author":[{"family":"Efrat","given":"Asif"},{"family":"Newman","given":"Abraham L."}],"issued":{"date-parts":[["2016"]]}}},{"id":5087,"uris":["http://zotero.org/users/local/oXQBh7r1/items/G5CA27JR"],"uri":["http://zotero.org/users/local/oXQBh7r1/items/G5CA27JR"],"itemData":{"id":5087,"type":"book","title":"The Code of Capital: How the Law Creates Wealth and Inequality","publisher":"Princeton University Press","source":"Google Scholar","shortTitle":"The Code of Capital","author":[{"family":"Pistor","given":"Katharina"}],"issued":{"date-parts":[["2019"]]}}}],"schema":"https://github.com/citation-style-language/schema/raw/master/csl-citation.json"} </w:instrText>
      </w:r>
      <w:r w:rsidR="00BC7D61" w:rsidRPr="004370AE">
        <w:rPr>
          <w:rFonts w:ascii="Georgia" w:hAnsi="Georgia" w:cs="Times New Roman"/>
        </w:rPr>
        <w:fldChar w:fldCharType="separate"/>
      </w:r>
      <w:r w:rsidR="005900B3" w:rsidRPr="004370AE">
        <w:rPr>
          <w:rFonts w:ascii="Georgia" w:hAnsi="Georgia" w:cs="Times New Roman"/>
          <w:noProof/>
        </w:rPr>
        <w:t>(Efrat and Newman, 2016; Pistor, 2019)</w:t>
      </w:r>
      <w:r w:rsidR="00BC7D61" w:rsidRPr="004370AE">
        <w:rPr>
          <w:rFonts w:ascii="Georgia" w:hAnsi="Georgia" w:cs="Times New Roman"/>
        </w:rPr>
        <w:fldChar w:fldCharType="end"/>
      </w:r>
      <w:r w:rsidRPr="004370AE">
        <w:rPr>
          <w:rFonts w:ascii="Georgia" w:hAnsi="Georgia" w:cs="Times New Roman"/>
        </w:rPr>
        <w:t xml:space="preserve">. </w:t>
      </w:r>
    </w:p>
    <w:p w14:paraId="1BDB1C6A" w14:textId="213F8381" w:rsidR="00E3355C" w:rsidRPr="004370AE" w:rsidRDefault="00A41C1C" w:rsidP="006E25B8">
      <w:pPr>
        <w:spacing w:line="480" w:lineRule="auto"/>
        <w:ind w:firstLine="360"/>
        <w:contextualSpacing/>
        <w:rPr>
          <w:rFonts w:ascii="Georgia" w:hAnsi="Georgia" w:cs="Times New Roman"/>
        </w:rPr>
      </w:pPr>
      <w:r w:rsidRPr="004370AE">
        <w:rPr>
          <w:rFonts w:ascii="Georgia" w:hAnsi="Georgia" w:cs="Times New Roman"/>
        </w:rPr>
        <w:t xml:space="preserve">The underlying nature of </w:t>
      </w:r>
      <w:r w:rsidR="009753F5" w:rsidRPr="004370AE">
        <w:rPr>
          <w:rFonts w:ascii="Georgia" w:hAnsi="Georgia" w:cs="Times New Roman"/>
        </w:rPr>
        <w:t>commerce and the structure of the international system often turn domestic courts into transnational adjudicators</w:t>
      </w:r>
      <w:r w:rsidR="008C32FA" w:rsidRPr="004370AE">
        <w:rPr>
          <w:rFonts w:ascii="Georgia" w:hAnsi="Georgia" w:cs="Times New Roman"/>
        </w:rPr>
        <w:t>. When firms from different countries trade with each other, they lack a natural authority in our anarchic international environment</w:t>
      </w:r>
      <w:r w:rsidR="002A77C4" w:rsidRPr="004370AE">
        <w:rPr>
          <w:rFonts w:ascii="Georgia" w:hAnsi="Georgia" w:cs="Times New Roman"/>
        </w:rPr>
        <w:t xml:space="preserve">. </w:t>
      </w:r>
      <w:r w:rsidR="00E3355C" w:rsidRPr="004370AE">
        <w:rPr>
          <w:rFonts w:ascii="Georgia" w:hAnsi="Georgia" w:cs="Times New Roman"/>
        </w:rPr>
        <w:t xml:space="preserve">They are also inevitably faced with commitment problems that require third party enforcers to make contracts credible. Mirroring the theoretical logic behind the role of international courts, the courts of London and New York </w:t>
      </w:r>
      <w:r w:rsidR="00E3355C" w:rsidRPr="004370AE">
        <w:rPr>
          <w:rFonts w:ascii="Georgia" w:hAnsi="Georgia" w:cs="Times New Roman"/>
        </w:rPr>
        <w:lastRenderedPageBreak/>
        <w:t>regularly act in such a role.</w:t>
      </w:r>
      <w:r w:rsidR="00E3355C" w:rsidRPr="009B0799">
        <w:rPr>
          <w:rStyle w:val="FootnoteReference"/>
        </w:rPr>
        <w:footnoteReference w:id="1"/>
      </w:r>
      <w:r w:rsidR="006E25B8" w:rsidRPr="004370AE">
        <w:rPr>
          <w:rFonts w:ascii="Georgia" w:hAnsi="Georgia" w:cs="Times New Roman"/>
        </w:rPr>
        <w:t xml:space="preserve"> </w:t>
      </w:r>
      <w:r w:rsidR="00E617EA" w:rsidRPr="004370AE">
        <w:rPr>
          <w:rFonts w:ascii="Georgia" w:hAnsi="Georgia" w:cs="Times New Roman"/>
        </w:rPr>
        <w:t xml:space="preserve">The scope of practiced transnational law is quite striking. </w:t>
      </w:r>
      <w:r w:rsidR="00E3355C" w:rsidRPr="004370AE">
        <w:rPr>
          <w:rFonts w:ascii="Georgia" w:hAnsi="Georgia" w:cs="Times New Roman"/>
        </w:rPr>
        <w:t xml:space="preserve">Each year </w:t>
      </w:r>
      <w:r w:rsidR="00FA536F" w:rsidRPr="004370AE">
        <w:rPr>
          <w:rFonts w:ascii="Georgia" w:hAnsi="Georgia" w:cs="Times New Roman"/>
        </w:rPr>
        <w:t xml:space="preserve">the </w:t>
      </w:r>
      <w:r w:rsidR="00E3355C" w:rsidRPr="004370AE">
        <w:rPr>
          <w:rFonts w:ascii="Georgia" w:hAnsi="Georgia" w:cs="Times New Roman"/>
        </w:rPr>
        <w:t xml:space="preserve">British and American judiciaries hear several hundred trade-related transnational cases, involving claims that can implicate diverse concerns around economic competition, national security, and human rights </w:t>
      </w:r>
      <w:r w:rsidR="00E3355C" w:rsidRPr="004370AE">
        <w:rPr>
          <w:rFonts w:ascii="Georgia" w:hAnsi="Georgia" w:cs="Times New Roman"/>
        </w:rPr>
        <w:fldChar w:fldCharType="begin"/>
      </w:r>
      <w:r w:rsidR="005900B3" w:rsidRPr="004370AE">
        <w:rPr>
          <w:rFonts w:ascii="Georgia" w:hAnsi="Georgia" w:cs="Times New Roman"/>
        </w:rPr>
        <w:instrText xml:space="preserve"> ADDIN ZOTERO_ITEM CSL_CITATION {"citationID":"9rKXgPGA","properties":{"formattedCitation":"(Kalyanpur, 2019; Pistor, 2019; Whytock and Quintanilla, 2011)","plainCitation":"(Kalyanpur, 2019; Pistor, 2019; Whytock and Quintanilla, 2011)"},"citationItems":[{"id":5235,"uris":["http://zotero.org/users/local/oXQBh7r1/items/TXPH4I22"],"uri":["http://zotero.org/users/local/oXQBh7r1/items/TXPH4I22"],"itemData":{"id":5235,"type":"manuscript","title":"Liberalism as Last Resort","publisher-place":"Georgetown University","genre":"Working Paper","event-place":"Georgetown University","author":[{"family":"Kalyanpur","given":"Nikhil"}],"issued":{"date-parts":[["2019"]]}}},{"id":5087,"uris":["http://zotero.org/users/local/oXQBh7r1/items/G5CA27JR"],"uri":["http://zotero.org/users/local/oXQBh7r1/items/G5CA27JR"],"itemData":{"id":5087,"type":"book","title":"The Code of Capital: How the Law Creates Wealth and Inequality","publisher":"Princeton University Press","source":"Google Scholar","shortTitle":"The Code of Capital","author":[{"family":"Pistor","given":"Katharina"}],"issued":{"date-parts":[["2019"]]}}},{"id":1628,"uris":["http://zotero.org/users/local/oXQBh7r1/items/GWBINDJS"],"uri":["http://zotero.org/users/local/oXQBh7r1/items/GWBINDJS"],"itemData":{"id":1628,"type":"article-journal","title":"The New Multipolarity in Transnational Litigation: Foreign Courts, Foreign Judgments, and Foreign Law","source":"Google Scholar","URL":"https://papers.ssrn.com/sol3/papers.cfm?abstract_id=1874370","shortTitle":"The New Multipolarity in Transnational Litigation","author":[{"family":"Whytock","given":"Christopher A."},{"family":"Quintanilla","given":"Marcus S."}],"issued":{"date-parts":[["2011"]]},"accessed":{"date-parts":[["2017",4,5]]}}}],"schema":"https://github.com/citation-style-language/schema/raw/master/csl-citation.json"} </w:instrText>
      </w:r>
      <w:r w:rsidR="00E3355C" w:rsidRPr="004370AE">
        <w:rPr>
          <w:rFonts w:ascii="Georgia" w:hAnsi="Georgia" w:cs="Times New Roman"/>
        </w:rPr>
        <w:fldChar w:fldCharType="separate"/>
      </w:r>
      <w:r w:rsidR="005900B3" w:rsidRPr="004370AE">
        <w:rPr>
          <w:rFonts w:ascii="Georgia" w:hAnsi="Georgia" w:cs="Times New Roman"/>
          <w:noProof/>
        </w:rPr>
        <w:t>(Kalyanpur, 2019; Pistor, 2019; Whytock and Quintanilla, 2011</w:t>
      </w:r>
      <w:r w:rsidR="00093F2F">
        <w:rPr>
          <w:rFonts w:ascii="Georgia" w:hAnsi="Georgia" w:cs="Times New Roman"/>
          <w:noProof/>
        </w:rPr>
        <w:t>; Efrat and Newman 2020</w:t>
      </w:r>
      <w:r w:rsidR="005900B3" w:rsidRPr="004370AE">
        <w:rPr>
          <w:rFonts w:ascii="Georgia" w:hAnsi="Georgia" w:cs="Times New Roman"/>
          <w:noProof/>
        </w:rPr>
        <w:t>)</w:t>
      </w:r>
      <w:r w:rsidR="00E3355C" w:rsidRPr="004370AE">
        <w:rPr>
          <w:rFonts w:ascii="Georgia" w:hAnsi="Georgia" w:cs="Times New Roman"/>
        </w:rPr>
        <w:fldChar w:fldCharType="end"/>
      </w:r>
      <w:r w:rsidR="00E3355C" w:rsidRPr="004370AE">
        <w:rPr>
          <w:rFonts w:ascii="Georgia" w:hAnsi="Georgia" w:cs="Times New Roman"/>
        </w:rPr>
        <w:t>. In many</w:t>
      </w:r>
      <w:r w:rsidR="00E617EA" w:rsidRPr="004370AE">
        <w:rPr>
          <w:rFonts w:ascii="Georgia" w:hAnsi="Georgia" w:cs="Times New Roman"/>
        </w:rPr>
        <w:t xml:space="preserve"> instances</w:t>
      </w:r>
      <w:r w:rsidR="00E3355C" w:rsidRPr="004370AE">
        <w:rPr>
          <w:rFonts w:ascii="Georgia" w:hAnsi="Georgia" w:cs="Times New Roman"/>
        </w:rPr>
        <w:t>, there are no British</w:t>
      </w:r>
      <w:r w:rsidR="004C5FFE" w:rsidRPr="004370AE">
        <w:rPr>
          <w:rFonts w:ascii="Georgia" w:hAnsi="Georgia" w:cs="Times New Roman"/>
        </w:rPr>
        <w:t xml:space="preserve"> or American</w:t>
      </w:r>
      <w:r w:rsidR="00E3355C" w:rsidRPr="004370AE">
        <w:rPr>
          <w:rFonts w:ascii="Georgia" w:hAnsi="Georgia" w:cs="Times New Roman"/>
        </w:rPr>
        <w:t xml:space="preserve"> nationals involved. Often, conflicts involve state and non-state actors, and public international law rarely acts as governing law. By contrast, </w:t>
      </w:r>
      <w:r w:rsidR="00F0047C" w:rsidRPr="004370AE">
        <w:rPr>
          <w:rFonts w:ascii="Georgia" w:hAnsi="Georgia" w:cs="Times New Roman"/>
        </w:rPr>
        <w:t>the World Trade Organization manages less than 25 inter-state disputes per year</w:t>
      </w:r>
      <w:r w:rsidR="00E724C7" w:rsidRPr="004370AE">
        <w:rPr>
          <w:rFonts w:ascii="Georgia" w:hAnsi="Georgia" w:cs="Times New Roman"/>
        </w:rPr>
        <w:t xml:space="preserve"> </w:t>
      </w:r>
      <w:r w:rsidR="00E3355C" w:rsidRPr="004370AE">
        <w:rPr>
          <w:rFonts w:ascii="Georgia" w:hAnsi="Georgia" w:cs="Times New Roman"/>
        </w:rPr>
        <w:fldChar w:fldCharType="begin"/>
      </w:r>
      <w:r w:rsidR="00E3355C" w:rsidRPr="004370AE">
        <w:rPr>
          <w:rFonts w:ascii="Georgia" w:hAnsi="Georgia" w:cs="Times New Roman"/>
        </w:rPr>
        <w:instrText xml:space="preserve"> ADDIN ZOTERO_ITEM CSL_CITATION {"citationID":"2jfjl54qht","properties":{"formattedCitation":"(WTO, 2020)","plainCitation":"(WTO, 2020)"},"citationItems":[{"id":5191,"uris":["http://zotero.org/users/local/oXQBh7r1/items/F727QEDC"],"uri":["http://zotero.org/users/local/oXQBh7r1/items/F727QEDC"],"itemData":{"id":5191,"type":"webpage","title":"Dispute settlement activity — some figures","URL":"https://www.wto.org/english/tratop_e/dispu_e/dispustats_e.htm","author":[{"family":"WTO","given":""}],"issued":{"date-parts":[["2020"]]},"accessed":{"date-parts":[["2020",1,3]],"season":"T14:48:59Z"}}}],"schema":"https://github.com/citation-style-language/schema/raw/master/csl-citation.json"} </w:instrText>
      </w:r>
      <w:r w:rsidR="00E3355C" w:rsidRPr="004370AE">
        <w:rPr>
          <w:rFonts w:ascii="Georgia" w:hAnsi="Georgia" w:cs="Times New Roman"/>
        </w:rPr>
        <w:fldChar w:fldCharType="separate"/>
      </w:r>
      <w:r w:rsidR="005900B3" w:rsidRPr="004370AE">
        <w:rPr>
          <w:rFonts w:ascii="Georgia" w:hAnsi="Georgia" w:cs="Times New Roman"/>
          <w:noProof/>
        </w:rPr>
        <w:t>(WTO, 2020)</w:t>
      </w:r>
      <w:r w:rsidR="00E3355C" w:rsidRPr="004370AE">
        <w:rPr>
          <w:rFonts w:ascii="Georgia" w:hAnsi="Georgia" w:cs="Times New Roman"/>
        </w:rPr>
        <w:fldChar w:fldCharType="end"/>
      </w:r>
      <w:r w:rsidR="00E3355C" w:rsidRPr="004370AE">
        <w:rPr>
          <w:rFonts w:ascii="Georgia" w:hAnsi="Georgia" w:cs="Times New Roman"/>
        </w:rPr>
        <w:t>.  In other words, domestic courts in economi</w:t>
      </w:r>
      <w:r w:rsidR="00E617EA" w:rsidRPr="004370AE">
        <w:rPr>
          <w:rFonts w:ascii="Georgia" w:hAnsi="Georgia" w:cs="Times New Roman"/>
        </w:rPr>
        <w:t>cally central countries</w:t>
      </w:r>
      <w:r w:rsidR="00E3355C" w:rsidRPr="004370AE">
        <w:rPr>
          <w:rFonts w:ascii="Georgia" w:hAnsi="Georgia" w:cs="Times New Roman"/>
        </w:rPr>
        <w:t xml:space="preserve">, like the UK and the US, serve as key sites of conflict resolution in the global legal system. </w:t>
      </w:r>
    </w:p>
    <w:p w14:paraId="37A582D5" w14:textId="010EA336" w:rsidR="008C32FA" w:rsidRPr="004370AE" w:rsidRDefault="008C32FA" w:rsidP="009C2F6F">
      <w:pPr>
        <w:spacing w:line="480" w:lineRule="auto"/>
        <w:ind w:firstLine="360"/>
        <w:contextualSpacing/>
        <w:rPr>
          <w:rFonts w:ascii="Georgia" w:hAnsi="Georgia" w:cs="Times New Roman"/>
        </w:rPr>
      </w:pPr>
      <w:r w:rsidRPr="004370AE">
        <w:rPr>
          <w:rFonts w:ascii="Georgia" w:hAnsi="Georgia" w:cs="Times New Roman"/>
        </w:rPr>
        <w:t xml:space="preserve">The importance of domestic courts for setting the terms and conditions of international exchange is true across </w:t>
      </w:r>
      <w:r w:rsidR="00FA536F" w:rsidRPr="004370AE">
        <w:rPr>
          <w:rFonts w:ascii="Georgia" w:hAnsi="Georgia" w:cs="Times New Roman"/>
        </w:rPr>
        <w:t xml:space="preserve">a range of </w:t>
      </w:r>
      <w:r w:rsidRPr="004370AE">
        <w:rPr>
          <w:rFonts w:ascii="Georgia" w:hAnsi="Georgia" w:cs="Times New Roman"/>
        </w:rPr>
        <w:t>sectors. London courts act as the venue of choice for virtually all of the shipping industry, the bedrock of globalization, and the city has a specialized admiralty court to further its governance-monopoly over the seas</w:t>
      </w:r>
      <w:r w:rsidR="00033725" w:rsidRPr="004370AE">
        <w:rPr>
          <w:rFonts w:ascii="Georgia" w:hAnsi="Georgia" w:cs="Times New Roman"/>
        </w:rPr>
        <w:t xml:space="preserve"> </w:t>
      </w:r>
      <w:r w:rsidR="00033725"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{"citationID":"1iHHUbRc","properties":{"formattedCitation":"(Baughen, 2015)","plainCitation":"(Baughen, 2015)"},"citationItems":[{"id":4399,"uris":["http://zotero.org/users/local/oXQBh7r1/items/IPDK8QR9"],"uri":["http://zotero.org/users/local/oXQBh7r1/items/IPDK8QR9"],"itemData":{"id":4399,"type":"book","title":"Shipping law","publisher":"Routledge","source":"Google Scholar","author":[{"family":"Baughen","given":"Simon"}],"issued":{"date-parts":[["2015"]]}}}],"schema":"https://github.com/citation-style-language/schema/raw/master/csl-citation.json"} </w:instrText>
      </w:r>
      <w:r w:rsidR="00033725" w:rsidRPr="004370AE">
        <w:rPr>
          <w:rFonts w:ascii="Georgia" w:hAnsi="Georgia" w:cs="Times New Roman"/>
        </w:rPr>
        <w:fldChar w:fldCharType="separate"/>
      </w:r>
      <w:r w:rsidR="005900B3" w:rsidRPr="004370AE">
        <w:rPr>
          <w:rFonts w:ascii="Georgia" w:hAnsi="Georgia" w:cs="Times New Roman"/>
          <w:noProof/>
        </w:rPr>
        <w:t>(Baughen, 2015)</w:t>
      </w:r>
      <w:r w:rsidR="00033725" w:rsidRPr="004370AE">
        <w:rPr>
          <w:rFonts w:ascii="Georgia" w:hAnsi="Georgia" w:cs="Times New Roman"/>
        </w:rPr>
        <w:fldChar w:fldCharType="end"/>
      </w:r>
      <w:r w:rsidRPr="004370AE">
        <w:rPr>
          <w:rFonts w:ascii="Georgia" w:hAnsi="Georgia" w:cs="Times New Roman"/>
        </w:rPr>
        <w:t>. New York, as the chief player in international finance, is the focal point for disputes arising out of the</w:t>
      </w:r>
      <w:r w:rsidR="00C97A0A" w:rsidRPr="004370AE">
        <w:rPr>
          <w:rFonts w:ascii="Georgia" w:hAnsi="Georgia" w:cs="Times New Roman"/>
        </w:rPr>
        <w:t xml:space="preserve"> global</w:t>
      </w:r>
      <w:r w:rsidRPr="004370AE">
        <w:rPr>
          <w:rFonts w:ascii="Georgia" w:hAnsi="Georgia" w:cs="Times New Roman"/>
        </w:rPr>
        <w:t xml:space="preserve"> bond market</w:t>
      </w:r>
      <w:r w:rsidR="00033725" w:rsidRPr="004370AE">
        <w:rPr>
          <w:rFonts w:ascii="Georgia" w:hAnsi="Georgia" w:cs="Times New Roman"/>
        </w:rPr>
        <w:t xml:space="preserve"> </w:t>
      </w:r>
      <w:r w:rsidR="00033725"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{"citationID":"UcsWIgKG","properties":{"formattedCitation":"(Gugiatti and Richards, 2003)","plainCitation":"(Gugiatti and Richards, 2003)"},"citationItems":[{"id":4400,"uris":["http://zotero.org/users/local/oXQBh7r1/items/REFEDAZT"],"uri":["http://zotero.org/users/local/oXQBh7r1/items/REFEDAZT"],"itemData":{"id":4400,"type":"article-journal","title":"The use of collective action clauses in New York law bonds of sovereign borrowers","container-title":"Geo. J. Int'l L.","page":"815","volume":"35","source":"Google Scholar","author":[{"family":"Gugiatti","given":"Mark"},{"family":"Richards","given":"Anthony"}],"issued":{"date-parts":[["2003"]]}}}],"schema":"https://github.com/citation-style-language/schema/raw/master/csl-citation.json"} </w:instrText>
      </w:r>
      <w:r w:rsidR="00033725" w:rsidRPr="004370AE">
        <w:rPr>
          <w:rFonts w:ascii="Georgia" w:hAnsi="Georgia" w:cs="Times New Roman"/>
        </w:rPr>
        <w:fldChar w:fldCharType="separate"/>
      </w:r>
      <w:r w:rsidR="005900B3" w:rsidRPr="004370AE">
        <w:rPr>
          <w:rFonts w:ascii="Georgia" w:hAnsi="Georgia" w:cs="Times New Roman"/>
          <w:noProof/>
        </w:rPr>
        <w:t>(Gugiatti and Richards, 2003)</w:t>
      </w:r>
      <w:r w:rsidR="00033725" w:rsidRPr="004370AE">
        <w:rPr>
          <w:rFonts w:ascii="Georgia" w:hAnsi="Georgia" w:cs="Times New Roman"/>
        </w:rPr>
        <w:fldChar w:fldCharType="end"/>
      </w:r>
      <w:r w:rsidRPr="004370AE">
        <w:rPr>
          <w:rFonts w:ascii="Georgia" w:hAnsi="Georgia" w:cs="Times New Roman"/>
        </w:rPr>
        <w:t xml:space="preserve">. </w:t>
      </w:r>
      <w:r w:rsidR="00322432" w:rsidRPr="004370AE">
        <w:rPr>
          <w:rFonts w:ascii="Georgia" w:hAnsi="Georgia" w:cs="Times New Roman"/>
        </w:rPr>
        <w:t xml:space="preserve"> The International Swaps and Derivatives Association agreements that govern the multi-</w:t>
      </w:r>
      <w:proofErr w:type="gramStart"/>
      <w:r w:rsidR="00322432" w:rsidRPr="004370AE">
        <w:rPr>
          <w:rFonts w:ascii="Georgia" w:hAnsi="Georgia" w:cs="Times New Roman"/>
        </w:rPr>
        <w:t>trillion dollar</w:t>
      </w:r>
      <w:proofErr w:type="gramEnd"/>
      <w:r w:rsidR="00322432" w:rsidRPr="004370AE">
        <w:rPr>
          <w:rFonts w:ascii="Georgia" w:hAnsi="Georgia" w:cs="Times New Roman"/>
        </w:rPr>
        <w:t xml:space="preserve"> derivatives market are jointly given bite by </w:t>
      </w:r>
      <w:r w:rsidR="00E617EA" w:rsidRPr="004370AE">
        <w:rPr>
          <w:rFonts w:ascii="Georgia" w:hAnsi="Georgia" w:cs="Times New Roman"/>
        </w:rPr>
        <w:t xml:space="preserve">courts from </w:t>
      </w:r>
      <w:r w:rsidR="00322432" w:rsidRPr="004370AE">
        <w:rPr>
          <w:rFonts w:ascii="Georgia" w:hAnsi="Georgia" w:cs="Times New Roman"/>
        </w:rPr>
        <w:t xml:space="preserve">both jurisdictions. </w:t>
      </w:r>
    </w:p>
    <w:p w14:paraId="6399001D" w14:textId="45FFD6A0" w:rsidR="008C32FA" w:rsidRPr="004370AE" w:rsidRDefault="008C32FA" w:rsidP="004C5FFE">
      <w:pPr>
        <w:spacing w:line="480" w:lineRule="auto"/>
        <w:ind w:firstLine="360"/>
        <w:contextualSpacing/>
        <w:rPr>
          <w:rFonts w:ascii="Georgia" w:hAnsi="Georgia" w:cs="Times New Roman"/>
        </w:rPr>
      </w:pPr>
      <w:r w:rsidRPr="004370AE">
        <w:rPr>
          <w:rFonts w:ascii="Georgia" w:hAnsi="Georgia" w:cs="Times New Roman"/>
        </w:rPr>
        <w:t>But the authority of London and New York is not restricted to</w:t>
      </w:r>
      <w:r w:rsidR="00E3355C" w:rsidRPr="004370AE">
        <w:rPr>
          <w:rFonts w:ascii="Georgia" w:hAnsi="Georgia" w:cs="Times New Roman"/>
        </w:rPr>
        <w:t xml:space="preserve"> just</w:t>
      </w:r>
      <w:r w:rsidRPr="004370AE">
        <w:rPr>
          <w:rFonts w:ascii="Georgia" w:hAnsi="Georgia" w:cs="Times New Roman"/>
        </w:rPr>
        <w:t xml:space="preserve"> firm-to-firm relations. Consider the sovereign debt markets that are used by governments across the </w:t>
      </w:r>
      <w:r w:rsidRPr="004370AE">
        <w:rPr>
          <w:rFonts w:ascii="Georgia" w:hAnsi="Georgia" w:cs="Times New Roman"/>
        </w:rPr>
        <w:lastRenderedPageBreak/>
        <w:t xml:space="preserve">globe to fund everything from </w:t>
      </w:r>
      <w:r w:rsidR="00F918B2" w:rsidRPr="004370AE">
        <w:rPr>
          <w:rFonts w:ascii="Georgia" w:hAnsi="Georgia" w:cs="Times New Roman"/>
        </w:rPr>
        <w:t>social programs</w:t>
      </w:r>
      <w:r w:rsidRPr="004370AE">
        <w:rPr>
          <w:rFonts w:ascii="Georgia" w:hAnsi="Georgia" w:cs="Times New Roman"/>
        </w:rPr>
        <w:t xml:space="preserve"> to military </w:t>
      </w:r>
      <w:r w:rsidR="00F918B2" w:rsidRPr="004370AE">
        <w:rPr>
          <w:rFonts w:ascii="Georgia" w:hAnsi="Georgia" w:cs="Times New Roman"/>
        </w:rPr>
        <w:t>ambitions</w:t>
      </w:r>
      <w:r w:rsidRPr="004370AE">
        <w:rPr>
          <w:rFonts w:ascii="Georgia" w:hAnsi="Georgia" w:cs="Times New Roman"/>
        </w:rPr>
        <w:t>– again we see New York and London act as the site for disputes between bondholders and sovereign states. Land</w:t>
      </w:r>
      <w:r w:rsidR="00E617EA" w:rsidRPr="004370AE">
        <w:rPr>
          <w:rFonts w:ascii="Georgia" w:hAnsi="Georgia" w:cs="Times New Roman"/>
        </w:rPr>
        <w:t>mark</w:t>
      </w:r>
      <w:r w:rsidRPr="004370AE">
        <w:rPr>
          <w:rFonts w:ascii="Georgia" w:hAnsi="Georgia" w:cs="Times New Roman"/>
        </w:rPr>
        <w:t xml:space="preserve"> cases like </w:t>
      </w:r>
      <w:r w:rsidRPr="004370AE">
        <w:rPr>
          <w:rFonts w:ascii="Georgia" w:hAnsi="Georgia" w:cs="Times New Roman"/>
          <w:i/>
        </w:rPr>
        <w:t>Argentina vs. NML</w:t>
      </w:r>
      <w:r w:rsidRPr="004370AE">
        <w:rPr>
          <w:rFonts w:ascii="Georgia" w:hAnsi="Georgia" w:cs="Times New Roman"/>
        </w:rPr>
        <w:t xml:space="preserve">, where the US </w:t>
      </w:r>
      <w:r w:rsidR="00A90923" w:rsidRPr="004370AE">
        <w:rPr>
          <w:rFonts w:ascii="Georgia" w:hAnsi="Georgia" w:cs="Times New Roman"/>
        </w:rPr>
        <w:t>S</w:t>
      </w:r>
      <w:r w:rsidRPr="004370AE">
        <w:rPr>
          <w:rFonts w:ascii="Georgia" w:hAnsi="Georgia" w:cs="Times New Roman"/>
        </w:rPr>
        <w:t xml:space="preserve">upreme </w:t>
      </w:r>
      <w:r w:rsidR="00A90923" w:rsidRPr="004370AE">
        <w:rPr>
          <w:rFonts w:ascii="Georgia" w:hAnsi="Georgia" w:cs="Times New Roman"/>
        </w:rPr>
        <w:t>C</w:t>
      </w:r>
      <w:r w:rsidRPr="004370AE">
        <w:rPr>
          <w:rFonts w:ascii="Georgia" w:hAnsi="Georgia" w:cs="Times New Roman"/>
        </w:rPr>
        <w:t>ourt allowed vulture funds to seize US domiciled Argentine assets, cut to the heart of transnational law</w:t>
      </w:r>
      <w:r w:rsidR="00033725" w:rsidRPr="004370AE">
        <w:rPr>
          <w:rFonts w:ascii="Georgia" w:hAnsi="Georgia" w:cs="Times New Roman"/>
        </w:rPr>
        <w:t xml:space="preserve"> </w:t>
      </w:r>
      <w:r w:rsidR="00033725"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{"citationID":"BhtHXKxc","properties":{"formattedCitation":"(Buchheit and Gulati, 2017)","plainCitation":"(Buchheit and Gulati, 2017)"},"citationItems":[{"id":4402,"uris":["http://zotero.org/users/local/oXQBh7r1/items/3UPEN9CD"],"uri":["http://zotero.org/users/local/oXQBh7r1/items/3UPEN9CD"],"itemData":{"id":4402,"type":"article-journal","title":"Restructuring sovereign debt after NML v Argentina","container-title":"Capital Markets Law Journal","page":"224–238","volume":"12","issue":"2","source":"Google Scholar","author":[{"family":"Buchheit","given":"Lee C."},{"family":"Gulati","given":"G. Mitu"}],"issued":{"date-parts":[["2017"]]}}}],"schema":"https://github.com/citation-style-language/schema/raw/master/csl-citation.json"} </w:instrText>
      </w:r>
      <w:r w:rsidR="00033725" w:rsidRPr="004370AE">
        <w:rPr>
          <w:rFonts w:ascii="Georgia" w:hAnsi="Georgia" w:cs="Times New Roman"/>
        </w:rPr>
        <w:fldChar w:fldCharType="separate"/>
      </w:r>
      <w:r w:rsidR="005900B3" w:rsidRPr="004370AE">
        <w:rPr>
          <w:rFonts w:ascii="Georgia" w:hAnsi="Georgia" w:cs="Times New Roman"/>
          <w:noProof/>
        </w:rPr>
        <w:t>(Buchheit and Gulati, 2017)</w:t>
      </w:r>
      <w:r w:rsidR="00033725" w:rsidRPr="004370AE">
        <w:rPr>
          <w:rFonts w:ascii="Georgia" w:hAnsi="Georgia" w:cs="Times New Roman"/>
        </w:rPr>
        <w:fldChar w:fldCharType="end"/>
      </w:r>
      <w:r w:rsidRPr="004370AE">
        <w:rPr>
          <w:rFonts w:ascii="Georgia" w:hAnsi="Georgia" w:cs="Times New Roman"/>
        </w:rPr>
        <w:t>. A domestic court reinterpreted a major force of customary international law, the immunity of state assets, while adjudicating a dispute between a private actor and a foreign government. A conventional international law perspective would struggle to incorporate these dynamics, and the important role of the US</w:t>
      </w:r>
      <w:r w:rsidR="00CE18FD" w:rsidRPr="004370AE">
        <w:rPr>
          <w:rFonts w:ascii="Georgia" w:hAnsi="Georgia" w:cs="Times New Roman"/>
        </w:rPr>
        <w:t xml:space="preserve"> and UK</w:t>
      </w:r>
      <w:r w:rsidRPr="004370AE">
        <w:rPr>
          <w:rFonts w:ascii="Georgia" w:hAnsi="Georgia" w:cs="Times New Roman"/>
        </w:rPr>
        <w:t xml:space="preserve"> </w:t>
      </w:r>
      <w:r w:rsidR="00AC6B53" w:rsidRPr="004370AE">
        <w:rPr>
          <w:rFonts w:ascii="Georgia" w:hAnsi="Georgia" w:cs="Times New Roman"/>
        </w:rPr>
        <w:t>courts</w:t>
      </w:r>
      <w:r w:rsidRPr="004370AE">
        <w:rPr>
          <w:rFonts w:ascii="Georgia" w:hAnsi="Georgia" w:cs="Times New Roman"/>
        </w:rPr>
        <w:t xml:space="preserve"> in economic and geopolitical affairs would be disregarded. </w:t>
      </w:r>
      <w:r w:rsidR="00AC6B53" w:rsidRPr="004370AE">
        <w:rPr>
          <w:rFonts w:ascii="Georgia" w:hAnsi="Georgia" w:cs="Times New Roman"/>
        </w:rPr>
        <w:t>Why actors turn to these national authorities is unsurprising from a functional perspective: they have the most trustworthy, independent, expert judiciaries whose judgments can be enforced across the globe.</w:t>
      </w:r>
      <w:r w:rsidR="00E60AED" w:rsidRPr="004370AE">
        <w:rPr>
          <w:rFonts w:ascii="Georgia" w:hAnsi="Georgia" w:cs="Times New Roman"/>
        </w:rPr>
        <w:t xml:space="preserve"> </w:t>
      </w:r>
    </w:p>
    <w:p w14:paraId="118B0789" w14:textId="19762FA8" w:rsidR="00E3355C" w:rsidRPr="004370AE" w:rsidRDefault="00E3355C" w:rsidP="00A41C1C">
      <w:pPr>
        <w:spacing w:line="480" w:lineRule="auto"/>
        <w:ind w:firstLine="360"/>
        <w:contextualSpacing/>
        <w:rPr>
          <w:rFonts w:ascii="Georgia" w:hAnsi="Georgia" w:cs="Times New Roman"/>
        </w:rPr>
      </w:pPr>
      <w:r w:rsidRPr="004370AE">
        <w:rPr>
          <w:rFonts w:ascii="Georgia" w:hAnsi="Georgia" w:cs="Times New Roman"/>
        </w:rPr>
        <w:t xml:space="preserve">Paying attention to </w:t>
      </w:r>
      <w:r w:rsidR="004C5FFE" w:rsidRPr="004370AE">
        <w:rPr>
          <w:rFonts w:ascii="Georgia" w:hAnsi="Georgia" w:cs="Times New Roman"/>
        </w:rPr>
        <w:t xml:space="preserve">these </w:t>
      </w:r>
      <w:r w:rsidRPr="004370AE">
        <w:rPr>
          <w:rFonts w:ascii="Georgia" w:hAnsi="Georgia" w:cs="Times New Roman"/>
        </w:rPr>
        <w:t xml:space="preserve">transnational legal dynamics further uncovers areas of the international system that are substantially more regulated than our current models assume. Domestic courts can generally serve as adjudicators when actors from different countries specify in their contracts that they want the national court to be the seat of jurisdiction, as with the aforementioned examples. But parties can also have disputes heard in domestic courts when they can argue that their opponents are domiciled or have major footprints in the jurisdiction. This broad latitude has lead places like London and New York to fill the missing gaps in the global order. </w:t>
      </w:r>
    </w:p>
    <w:p w14:paraId="222CA45A" w14:textId="4F7790A7" w:rsidR="00E3355C" w:rsidRPr="004370AE" w:rsidRDefault="00E3355C" w:rsidP="00A41C1C">
      <w:pPr>
        <w:spacing w:line="480" w:lineRule="auto"/>
        <w:ind w:firstLine="360"/>
        <w:contextualSpacing/>
        <w:rPr>
          <w:rFonts w:ascii="Georgia" w:hAnsi="Georgia" w:cs="Times New Roman"/>
        </w:rPr>
      </w:pPr>
      <w:r w:rsidRPr="004370AE">
        <w:rPr>
          <w:rFonts w:ascii="Georgia" w:hAnsi="Georgia" w:cs="Times New Roman"/>
        </w:rPr>
        <w:t xml:space="preserve">As multinational corporations have expanded abroad, they have also been accused of flouting labor and environmental standards in their developing country hosts. With the courts in </w:t>
      </w:r>
      <w:r w:rsidR="009F5BAA" w:rsidRPr="004370AE">
        <w:rPr>
          <w:rFonts w:ascii="Georgia" w:hAnsi="Georgia" w:cs="Times New Roman"/>
        </w:rPr>
        <w:t xml:space="preserve">numerous </w:t>
      </w:r>
      <w:r w:rsidRPr="004370AE">
        <w:rPr>
          <w:rFonts w:ascii="Georgia" w:hAnsi="Georgia" w:cs="Times New Roman"/>
        </w:rPr>
        <w:t>emerging markets often lacking capacity, expertise</w:t>
      </w:r>
      <w:r w:rsidR="00476D0F">
        <w:rPr>
          <w:rFonts w:ascii="Georgia" w:hAnsi="Georgia" w:cs="Times New Roman"/>
        </w:rPr>
        <w:t>,</w:t>
      </w:r>
      <w:r w:rsidRPr="004370AE">
        <w:rPr>
          <w:rFonts w:ascii="Georgia" w:hAnsi="Georgia" w:cs="Times New Roman"/>
        </w:rPr>
        <w:t xml:space="preserve"> and even enforcement power over multinationals, we are seeing civil society groups turn to liberal </w:t>
      </w:r>
      <w:r w:rsidRPr="004370AE">
        <w:rPr>
          <w:rFonts w:ascii="Georgia" w:hAnsi="Georgia" w:cs="Times New Roman"/>
        </w:rPr>
        <w:lastRenderedPageBreak/>
        <w:t xml:space="preserve">jurisdictions for redress </w:t>
      </w:r>
      <w:r w:rsidRPr="004370AE">
        <w:rPr>
          <w:rFonts w:ascii="Georgia" w:hAnsi="Georgia" w:cs="Times New Roman"/>
        </w:rPr>
        <w:fldChar w:fldCharType="begin"/>
      </w:r>
      <w:r w:rsidRPr="004370AE">
        <w:rPr>
          <w:rFonts w:ascii="Georgia" w:hAnsi="Georgia" w:cs="Times New Roman"/>
        </w:rPr>
        <w:instrText xml:space="preserve"> ADDIN ZOTERO_ITEM CSL_CITATION {"citationID":"57b7GDtS","properties":{"formattedCitation":"(Liste, 2016)","plainCitation":"(Liste, 2016)"},"citationItems":[{"id":4480,"uris":["http://zotero.org/users/local/oXQBh7r1/items/9B8X3KVN"],"uri":["http://zotero.org/users/local/oXQBh7r1/items/9B8X3KVN"],"itemData":{"id":4480,"type":"article-journal","title":"Geographical knowledge at work: Human rights litigation and transnational territoriality","container-title":"European Journal of International Relations","page":"217–239","volume":"22","issue":"1","source":"Google Scholar","shortTitle":"Geographical knowledge at work","author":[{"family":"Liste","given":"Philip"}],"issued":{"date-parts":[["2016"]]}}}],"schema":"https://github.com/citation-style-language/schema/raw/master/csl-citation.json"} </w:instrText>
      </w:r>
      <w:r w:rsidRPr="004370AE">
        <w:rPr>
          <w:rFonts w:ascii="Georgia" w:hAnsi="Georgia" w:cs="Times New Roman"/>
        </w:rPr>
        <w:fldChar w:fldCharType="separate"/>
      </w:r>
      <w:r w:rsidR="005900B3" w:rsidRPr="004370AE">
        <w:rPr>
          <w:rFonts w:ascii="Georgia" w:hAnsi="Georgia" w:cs="Times New Roman"/>
          <w:noProof/>
        </w:rPr>
        <w:t>(Liste, 2016</w:t>
      </w:r>
      <w:r w:rsidR="00093F2F">
        <w:rPr>
          <w:rFonts w:ascii="Georgia" w:hAnsi="Georgia" w:cs="Times New Roman"/>
          <w:noProof/>
        </w:rPr>
        <w:t>; Efrat and Newman 2020</w:t>
      </w:r>
      <w:r w:rsidR="005900B3" w:rsidRPr="004370AE">
        <w:rPr>
          <w:rFonts w:ascii="Georgia" w:hAnsi="Georgia" w:cs="Times New Roman"/>
          <w:noProof/>
        </w:rPr>
        <w:t>)</w:t>
      </w:r>
      <w:r w:rsidRPr="004370AE">
        <w:rPr>
          <w:rFonts w:ascii="Georgia" w:hAnsi="Georgia" w:cs="Times New Roman"/>
        </w:rPr>
        <w:fldChar w:fldCharType="end"/>
      </w:r>
      <w:r w:rsidRPr="004370AE">
        <w:rPr>
          <w:rFonts w:ascii="Georgia" w:hAnsi="Georgia" w:cs="Times New Roman"/>
        </w:rPr>
        <w:t xml:space="preserve">. For example, lacking an international venue to bring claims against multinational firms, African civil society groups are using courts in the US and Canada to hold oil companies like Shell and BP accountable for their environmental damages </w:t>
      </w:r>
      <w:r w:rsidRPr="004370AE">
        <w:rPr>
          <w:rFonts w:ascii="Georgia" w:hAnsi="Georgia" w:cs="Times New Roman"/>
        </w:rPr>
        <w:fldChar w:fldCharType="begin"/>
      </w:r>
      <w:r w:rsidRPr="004370AE">
        <w:rPr>
          <w:rFonts w:ascii="Georgia" w:hAnsi="Georgia" w:cs="Times New Roman"/>
        </w:rPr>
        <w:instrText xml:space="preserve"> ADDIN ZOTERO_ITEM CSL_CITATION {"citationID":"CF0lDo2d","properties":{"formattedCitation":"(Whytock and Quintanilla, 2011)","plainCitation":"(Whytock and Quintanilla, 2011)"},"citationItems":[{"id":1628,"uris":["http://zotero.org/users/local/oXQBh7r1/items/GWBINDJS"],"uri":["http://zotero.org/users/local/oXQBh7r1/items/GWBINDJS"],"itemData":{"id":1628,"type":"article-journal","title":"The New Multipolarity in Transnational Litigation: Foreign Courts, Foreign Judgments, and Foreign Law","source":"Google Scholar","URL":"https://papers.ssrn.com/sol3/papers.cfm?abstract_id=1874370","shortTitle":"The New Multipolarity in Transnational Litigation","author":[{"family":"Whytock","given":"Christopher A."},{"family":"Quintanilla","given":"Marcus S."}],"issued":{"date-parts":[["2011"]]},"accessed":{"date-parts":[["2017",4,5]]}}}],"schema":"https://github.com/citation-style-language/schema/raw/master/csl-citation.json"} </w:instrText>
      </w:r>
      <w:r w:rsidRPr="004370AE">
        <w:rPr>
          <w:rFonts w:ascii="Georgia" w:hAnsi="Georgia" w:cs="Times New Roman"/>
        </w:rPr>
        <w:fldChar w:fldCharType="separate"/>
      </w:r>
      <w:r w:rsidR="005900B3" w:rsidRPr="004370AE">
        <w:rPr>
          <w:rFonts w:ascii="Georgia" w:hAnsi="Georgia" w:cs="Times New Roman"/>
          <w:noProof/>
        </w:rPr>
        <w:t>(Whytock and Quintanilla, 2011)</w:t>
      </w:r>
      <w:r w:rsidRPr="004370AE">
        <w:rPr>
          <w:rFonts w:ascii="Georgia" w:hAnsi="Georgia" w:cs="Times New Roman"/>
        </w:rPr>
        <w:fldChar w:fldCharType="end"/>
      </w:r>
      <w:r w:rsidRPr="004370AE">
        <w:rPr>
          <w:rFonts w:ascii="Georgia" w:hAnsi="Georgia" w:cs="Times New Roman"/>
        </w:rPr>
        <w:t>. Excluding national legal systems from our analyses of forum-shop</w:t>
      </w:r>
      <w:r w:rsidR="005900B3" w:rsidRPr="004370AE">
        <w:rPr>
          <w:rFonts w:ascii="Georgia" w:hAnsi="Georgia" w:cs="Times New Roman"/>
        </w:rPr>
        <w:t xml:space="preserve">ping would then miss who can </w:t>
      </w:r>
      <w:r w:rsidRPr="004370AE">
        <w:rPr>
          <w:rFonts w:ascii="Georgia" w:hAnsi="Georgia" w:cs="Times New Roman"/>
        </w:rPr>
        <w:t xml:space="preserve">be held accountable, and whose claims can be given voice. </w:t>
      </w:r>
    </w:p>
    <w:p w14:paraId="7486C2C9" w14:textId="3FD35310" w:rsidR="008C32FA" w:rsidRPr="004370AE" w:rsidRDefault="008C32FA" w:rsidP="009C2F6F">
      <w:pPr>
        <w:spacing w:line="480" w:lineRule="auto"/>
        <w:ind w:firstLine="360"/>
        <w:contextualSpacing/>
        <w:rPr>
          <w:rFonts w:ascii="Georgia" w:hAnsi="Georgia" w:cs="Times New Roman"/>
        </w:rPr>
      </w:pPr>
      <w:r w:rsidRPr="004370AE">
        <w:rPr>
          <w:rFonts w:ascii="Georgia" w:hAnsi="Georgia" w:cs="Times New Roman"/>
        </w:rPr>
        <w:t xml:space="preserve">But the jurisdictional grounds of domestic courts are not only improving efficiency or filling governance gaps. </w:t>
      </w:r>
      <w:r w:rsidR="004A782C" w:rsidRPr="004370AE">
        <w:rPr>
          <w:rFonts w:ascii="Georgia" w:hAnsi="Georgia" w:cs="Times New Roman"/>
        </w:rPr>
        <w:t>By solving cooperation problems, t</w:t>
      </w:r>
      <w:r w:rsidR="00EA56F5" w:rsidRPr="004370AE">
        <w:rPr>
          <w:rFonts w:ascii="Georgia" w:hAnsi="Georgia" w:cs="Times New Roman"/>
        </w:rPr>
        <w:t>ransnational law</w:t>
      </w:r>
      <w:r w:rsidRPr="004370AE">
        <w:rPr>
          <w:rFonts w:ascii="Georgia" w:hAnsi="Georgia" w:cs="Times New Roman"/>
        </w:rPr>
        <w:t xml:space="preserve"> also creat</w:t>
      </w:r>
      <w:r w:rsidR="00EA56F5" w:rsidRPr="004370AE">
        <w:rPr>
          <w:rFonts w:ascii="Georgia" w:hAnsi="Georgia" w:cs="Times New Roman"/>
        </w:rPr>
        <w:t>es</w:t>
      </w:r>
      <w:r w:rsidRPr="004370AE">
        <w:rPr>
          <w:rFonts w:ascii="Georgia" w:hAnsi="Georgia" w:cs="Times New Roman"/>
        </w:rPr>
        <w:t xml:space="preserve"> new political opportunities.</w:t>
      </w:r>
      <w:r w:rsidR="00322432" w:rsidRPr="004370AE">
        <w:rPr>
          <w:rFonts w:ascii="Georgia" w:hAnsi="Georgia" w:cs="Times New Roman"/>
        </w:rPr>
        <w:t xml:space="preserve"> Conflicts that may have traditionally been restricted to the domestic sphere </w:t>
      </w:r>
      <w:r w:rsidR="005900B3" w:rsidRPr="004370AE">
        <w:rPr>
          <w:rFonts w:ascii="Georgia" w:hAnsi="Georgia" w:cs="Times New Roman"/>
        </w:rPr>
        <w:t>could</w:t>
      </w:r>
      <w:r w:rsidR="00322432" w:rsidRPr="004370AE">
        <w:rPr>
          <w:rFonts w:ascii="Georgia" w:hAnsi="Georgia" w:cs="Times New Roman"/>
        </w:rPr>
        <w:t xml:space="preserve"> now be played out using the legal institutions and infrastructure of foreign jurisdictions. </w:t>
      </w:r>
      <w:r w:rsidRPr="004370AE">
        <w:rPr>
          <w:rFonts w:ascii="Georgia" w:hAnsi="Georgia" w:cs="Times New Roman"/>
        </w:rPr>
        <w:t xml:space="preserve"> For example, as more assets are held abroad and elites traverse jurisdictional boundaries, plutocrats from emerging markets have learned how to arbitrage liberal institutions. When parties </w:t>
      </w:r>
      <w:r w:rsidR="005900B3" w:rsidRPr="004370AE">
        <w:rPr>
          <w:rFonts w:ascii="Georgia" w:hAnsi="Georgia" w:cs="Times New Roman"/>
        </w:rPr>
        <w:t>residing in</w:t>
      </w:r>
      <w:r w:rsidRPr="004370AE">
        <w:rPr>
          <w:rFonts w:ascii="Georgia" w:hAnsi="Georgia" w:cs="Times New Roman"/>
        </w:rPr>
        <w:t xml:space="preserve"> the same country have a dispute</w:t>
      </w:r>
      <w:r w:rsidR="005900B3" w:rsidRPr="004370AE">
        <w:rPr>
          <w:rFonts w:ascii="Georgia" w:hAnsi="Georgia" w:cs="Times New Roman"/>
        </w:rPr>
        <w:t>,</w:t>
      </w:r>
      <w:r w:rsidRPr="004370AE">
        <w:rPr>
          <w:rFonts w:ascii="Georgia" w:hAnsi="Georgia" w:cs="Times New Roman"/>
        </w:rPr>
        <w:t xml:space="preserve"> we generally expect them to use their home court system to adjudicate a claim, but now we see Russian oligarchs sue each other and Saudi royals sue each other in the courtrooms of London and New York</w:t>
      </w:r>
      <w:r w:rsidR="004A782C" w:rsidRPr="004370AE">
        <w:rPr>
          <w:rFonts w:ascii="Georgia" w:hAnsi="Georgia" w:cs="Times New Roman"/>
        </w:rPr>
        <w:t xml:space="preserve"> </w:t>
      </w:r>
      <w:r w:rsidR="004A782C" w:rsidRPr="004370AE">
        <w:rPr>
          <w:rFonts w:ascii="Georgia" w:hAnsi="Georgia" w:cs="Times New Roman"/>
        </w:rPr>
        <w:fldChar w:fldCharType="begin"/>
      </w:r>
      <w:r w:rsidR="005900B3" w:rsidRPr="004370AE">
        <w:rPr>
          <w:rFonts w:ascii="Georgia" w:hAnsi="Georgia" w:cs="Times New Roman"/>
        </w:rPr>
        <w:instrText xml:space="preserve"> ADDIN ZOTERO_ITEM CSL_CITATION {"citationID":"r25i8bms3","properties":{"formattedCitation":"(Kalyanpur, 2019)","plainCitation":"(Kalyanpur, 2019)"},"citationItems":[{"id":5235,"uris":["http://zotero.org/users/local/oXQBh7r1/items/TXPH4I22"],"uri":["http://zotero.org/users/local/oXQBh7r1/items/TXPH4I22"],"itemData":{"id":5235,"type":"manuscript","title":"Liberalism as Last Resort","publisher-place":"Georgetown University","genre":"Working Paper","event-place":"Georgetown University","author":[{"family":"Kalyanpur","given":"Nikhil"}],"issued":{"date-parts":[["2019"]]}}}],"schema":"https://github.com/citation-style-language/schema/raw/master/csl-citation.json"} </w:instrText>
      </w:r>
      <w:r w:rsidR="004A782C" w:rsidRPr="004370AE">
        <w:rPr>
          <w:rFonts w:ascii="Georgia" w:hAnsi="Georgia" w:cs="Times New Roman"/>
        </w:rPr>
        <w:fldChar w:fldCharType="separate"/>
      </w:r>
      <w:r w:rsidR="005900B3" w:rsidRPr="004370AE">
        <w:rPr>
          <w:rFonts w:ascii="Georgia" w:hAnsi="Georgia" w:cs="Times New Roman"/>
          <w:noProof/>
        </w:rPr>
        <w:t>(Kalyanpur, 2019)</w:t>
      </w:r>
      <w:r w:rsidR="004A782C" w:rsidRPr="004370AE">
        <w:rPr>
          <w:rFonts w:ascii="Georgia" w:hAnsi="Georgia" w:cs="Times New Roman"/>
        </w:rPr>
        <w:fldChar w:fldCharType="end"/>
      </w:r>
      <w:r w:rsidRPr="004370AE">
        <w:rPr>
          <w:rFonts w:ascii="Georgia" w:hAnsi="Georgia" w:cs="Times New Roman"/>
        </w:rPr>
        <w:t xml:space="preserve">. These disputes are primarily regarding assets held in the home country, rather than say in the US or the UK. </w:t>
      </w:r>
    </w:p>
    <w:p w14:paraId="17092C90" w14:textId="0B167A88" w:rsidR="008C32FA" w:rsidRPr="004370AE" w:rsidRDefault="008C32FA" w:rsidP="009C2F6F">
      <w:pPr>
        <w:spacing w:line="480" w:lineRule="auto"/>
        <w:ind w:firstLine="360"/>
        <w:contextualSpacing/>
        <w:rPr>
          <w:rFonts w:ascii="Georgia" w:hAnsi="Georgia" w:cs="Times New Roman"/>
        </w:rPr>
      </w:pPr>
      <w:r w:rsidRPr="004370AE">
        <w:rPr>
          <w:rFonts w:ascii="Georgia" w:hAnsi="Georgia" w:cs="Times New Roman"/>
        </w:rPr>
        <w:t xml:space="preserve">Actors </w:t>
      </w:r>
      <w:r w:rsidR="009A3187" w:rsidRPr="004370AE">
        <w:rPr>
          <w:rFonts w:ascii="Georgia" w:hAnsi="Georgia" w:cs="Times New Roman"/>
        </w:rPr>
        <w:t xml:space="preserve">generally </w:t>
      </w:r>
      <w:r w:rsidRPr="004370AE">
        <w:rPr>
          <w:rFonts w:ascii="Georgia" w:hAnsi="Georgia" w:cs="Times New Roman"/>
        </w:rPr>
        <w:t>gain jurisdiction by using the same mechanisms that promote transnational trade and finance: specifying a foreign court as the seat of jurisdiction</w:t>
      </w:r>
      <w:r w:rsidR="008751C3" w:rsidRPr="004370AE">
        <w:rPr>
          <w:rFonts w:ascii="Georgia" w:hAnsi="Georgia" w:cs="Times New Roman"/>
        </w:rPr>
        <w:t xml:space="preserve">, </w:t>
      </w:r>
      <w:r w:rsidRPr="004370AE">
        <w:rPr>
          <w:rFonts w:ascii="Georgia" w:hAnsi="Georgia" w:cs="Times New Roman"/>
        </w:rPr>
        <w:t>personal jurisdiction</w:t>
      </w:r>
      <w:r w:rsidR="008751C3" w:rsidRPr="004370AE">
        <w:rPr>
          <w:rFonts w:ascii="Georgia" w:hAnsi="Georgia" w:cs="Times New Roman"/>
        </w:rPr>
        <w:t>, or when the court deems itself an appropriate seat</w:t>
      </w:r>
      <w:r w:rsidRPr="004370AE">
        <w:rPr>
          <w:rFonts w:ascii="Georgia" w:hAnsi="Georgia" w:cs="Times New Roman"/>
        </w:rPr>
        <w:t xml:space="preserve"> </w:t>
      </w:r>
      <w:r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{"citationID":"82Hie3kl","properties":{"formattedCitation":"{\\rtf (Nougayr\\uc0\\u232{}de, 2014)}","plainCitation":"(Nougayrède, 2014)"},"citationItems":[{"id":1612,"uris":["http://zotero.org/users/local/oXQBh7r1/items/VJ6XX8RR"],"uri":["http://zotero.org/users/local/oXQBh7r1/items/VJ6XX8RR"],"itemData":{"id":1612,"type":"article-journal","title":"Outsourcing Law in Post-Soviet Russia","container-title":"Browser Download This Paper","source":"Google Scholar","URL":"https://papers.ssrn.com/sol3/papers.cfm?abstract_id=2433771","author":[{"family":"Nougayrède","given":"Delphine"}],"issued":{"date-parts":[["2014"]]},"accessed":{"date-parts":[["2017",4,5]]}}}],"schema":"https://github.com/citation-style-language/schema/raw/master/csl-citation.json"} </w:instrText>
      </w:r>
      <w:r w:rsidRPr="004370AE">
        <w:rPr>
          <w:rFonts w:ascii="Georgia" w:hAnsi="Georgia" w:cs="Times New Roman"/>
        </w:rPr>
        <w:fldChar w:fldCharType="separate"/>
      </w:r>
      <w:r w:rsidR="005900B3" w:rsidRPr="004370AE">
        <w:rPr>
          <w:rFonts w:ascii="Georgia" w:eastAsia="Times New Roman" w:hAnsi="Georgia" w:cs="Times New Roman"/>
        </w:rPr>
        <w:t>(Nougayrède, 2014)</w:t>
      </w:r>
      <w:r w:rsidRPr="004370AE">
        <w:rPr>
          <w:rFonts w:ascii="Georgia" w:hAnsi="Georgia" w:cs="Times New Roman"/>
        </w:rPr>
        <w:fldChar w:fldCharType="end"/>
      </w:r>
      <w:r w:rsidRPr="004370AE">
        <w:rPr>
          <w:rFonts w:ascii="Georgia" w:hAnsi="Georgia" w:cs="Times New Roman"/>
        </w:rPr>
        <w:t xml:space="preserve">. Given the high costs of using foreign courts – millions in lawyers and court fees – it is a dispute resolution mechanism available to only the privileged few. </w:t>
      </w:r>
      <w:r w:rsidR="00E617EA" w:rsidRPr="004370AE">
        <w:rPr>
          <w:rFonts w:ascii="Georgia" w:hAnsi="Georgia" w:cs="Times New Roman"/>
        </w:rPr>
        <w:t>Yet e</w:t>
      </w:r>
      <w:r w:rsidRPr="004370AE">
        <w:rPr>
          <w:rFonts w:ascii="Georgia" w:hAnsi="Georgia" w:cs="Times New Roman"/>
        </w:rPr>
        <w:t>conomic elites have historically fought for the development of the rule of law in their home countries</w:t>
      </w:r>
      <w:r w:rsidR="004A782C" w:rsidRPr="004370AE">
        <w:rPr>
          <w:rFonts w:ascii="Georgia" w:hAnsi="Georgia" w:cs="Times New Roman"/>
        </w:rPr>
        <w:t>.</w:t>
      </w:r>
      <w:r w:rsidRPr="004370AE">
        <w:rPr>
          <w:rFonts w:ascii="Georgia" w:hAnsi="Georgia" w:cs="Times New Roman"/>
        </w:rPr>
        <w:t xml:space="preserve"> </w:t>
      </w:r>
      <w:r w:rsidR="004A782C" w:rsidRPr="004370AE">
        <w:rPr>
          <w:rFonts w:ascii="Georgia" w:hAnsi="Georgia" w:cs="Times New Roman"/>
        </w:rPr>
        <w:t>T</w:t>
      </w:r>
      <w:r w:rsidRPr="004370AE">
        <w:rPr>
          <w:rFonts w:ascii="Georgia" w:hAnsi="Georgia" w:cs="Times New Roman"/>
        </w:rPr>
        <w:t xml:space="preserve">he fact that they can </w:t>
      </w:r>
      <w:r w:rsidR="004A782C" w:rsidRPr="004370AE">
        <w:rPr>
          <w:rFonts w:ascii="Georgia" w:hAnsi="Georgia" w:cs="Times New Roman"/>
        </w:rPr>
        <w:t xml:space="preserve">selectively </w:t>
      </w:r>
      <w:r w:rsidRPr="004370AE">
        <w:rPr>
          <w:rFonts w:ascii="Georgia" w:hAnsi="Georgia" w:cs="Times New Roman"/>
        </w:rPr>
        <w:t xml:space="preserve">arbitrage </w:t>
      </w:r>
      <w:r w:rsidR="004A782C" w:rsidRPr="004370AE">
        <w:rPr>
          <w:rFonts w:ascii="Georgia" w:hAnsi="Georgia" w:cs="Times New Roman"/>
        </w:rPr>
        <w:t>the rule of law</w:t>
      </w:r>
      <w:r w:rsidRPr="004370AE">
        <w:rPr>
          <w:rFonts w:ascii="Georgia" w:hAnsi="Georgia" w:cs="Times New Roman"/>
        </w:rPr>
        <w:t xml:space="preserve"> suggest</w:t>
      </w:r>
      <w:r w:rsidR="006C3CFA" w:rsidRPr="004370AE">
        <w:rPr>
          <w:rFonts w:ascii="Georgia" w:hAnsi="Georgia" w:cs="Times New Roman"/>
        </w:rPr>
        <w:t>s</w:t>
      </w:r>
      <w:r w:rsidRPr="004370AE">
        <w:rPr>
          <w:rFonts w:ascii="Georgia" w:hAnsi="Georgia" w:cs="Times New Roman"/>
        </w:rPr>
        <w:t xml:space="preserve"> that their </w:t>
      </w:r>
      <w:r w:rsidRPr="004370AE">
        <w:rPr>
          <w:rFonts w:ascii="Georgia" w:hAnsi="Georgia" w:cs="Times New Roman"/>
        </w:rPr>
        <w:lastRenderedPageBreak/>
        <w:t xml:space="preserve">incentives to push for </w:t>
      </w:r>
      <w:r w:rsidR="004A782C" w:rsidRPr="004370AE">
        <w:rPr>
          <w:rFonts w:ascii="Georgia" w:hAnsi="Georgia" w:cs="Times New Roman"/>
        </w:rPr>
        <w:t>change at home</w:t>
      </w:r>
      <w:r w:rsidRPr="004370AE">
        <w:rPr>
          <w:rFonts w:ascii="Georgia" w:hAnsi="Georgia" w:cs="Times New Roman"/>
        </w:rPr>
        <w:t xml:space="preserve"> </w:t>
      </w:r>
      <w:r w:rsidR="00E617EA" w:rsidRPr="004370AE">
        <w:rPr>
          <w:rFonts w:ascii="Georgia" w:hAnsi="Georgia" w:cs="Times New Roman"/>
        </w:rPr>
        <w:t>may be</w:t>
      </w:r>
      <w:r w:rsidRPr="004370AE">
        <w:rPr>
          <w:rFonts w:ascii="Georgia" w:hAnsi="Georgia" w:cs="Times New Roman"/>
        </w:rPr>
        <w:t xml:space="preserve"> diminishing </w:t>
      </w:r>
      <w:r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{"citationID":"5PAYny8g","properties":{"formattedCitation":"(Sharafutdinova and Dawisha, 2016)","plainCitation":"(Sharafutdinova and Dawisha, 2016)"},"citationItems":[{"id":1700,"uris":["http://zotero.org/users/local/oXQBh7r1/items/ZZ2VZCSB"],"uri":["http://zotero.org/users/local/oXQBh7r1/items/ZZ2VZCSB"],"itemData":{"id":1700,"type":"article-journal","title":"The Escape from Institution-Building in a Globalized World: Lessons from Russia","container-title":"Perspectives on Politics","source":"Google Scholar","URL":"http://kclpure.kcl.ac.uk/portal/files/49208144/Instit_Arbitrage_final_Dec.14_2015_1.docx","shortTitle":"The Escape from Institution-Building in a Globalized World","author":[{"family":"Sharafutdinova","given":"Gulnaz"},{"family":"Dawisha","given":"Karen"}],"issued":{"date-parts":[["2016"]]},"accessed":{"date-parts":[["2017",4,9]]}}}],"schema":"https://github.com/citation-style-language/schema/raw/master/csl-citation.json"} </w:instrText>
      </w:r>
      <w:r w:rsidRPr="004370AE">
        <w:rPr>
          <w:rFonts w:ascii="Georgia" w:hAnsi="Georgia" w:cs="Times New Roman"/>
        </w:rPr>
        <w:fldChar w:fldCharType="separate"/>
      </w:r>
      <w:r w:rsidR="005900B3" w:rsidRPr="004370AE">
        <w:rPr>
          <w:rFonts w:ascii="Georgia" w:hAnsi="Georgia" w:cs="Times New Roman"/>
          <w:noProof/>
        </w:rPr>
        <w:t>(Sharafutdinova and Dawisha, 2016)</w:t>
      </w:r>
      <w:r w:rsidRPr="004370AE">
        <w:rPr>
          <w:rFonts w:ascii="Georgia" w:hAnsi="Georgia" w:cs="Times New Roman"/>
        </w:rPr>
        <w:fldChar w:fldCharType="end"/>
      </w:r>
      <w:r w:rsidRPr="004370AE">
        <w:rPr>
          <w:rFonts w:ascii="Georgia" w:hAnsi="Georgia" w:cs="Times New Roman"/>
        </w:rPr>
        <w:t xml:space="preserve">. Such “extraterritorial litigation” has seen monumental court battles between emerging market plutocrats, such as </w:t>
      </w:r>
      <w:r w:rsidRPr="004370AE">
        <w:rPr>
          <w:rFonts w:ascii="Georgia" w:hAnsi="Georgia" w:cs="Times New Roman"/>
          <w:i/>
        </w:rPr>
        <w:t>Berezovsky v. Abramovich</w:t>
      </w:r>
      <w:r w:rsidRPr="004370AE">
        <w:rPr>
          <w:rFonts w:ascii="Georgia" w:hAnsi="Georgia" w:cs="Times New Roman"/>
        </w:rPr>
        <w:t>,</w:t>
      </w:r>
      <w:r w:rsidRPr="004370AE">
        <w:rPr>
          <w:rFonts w:ascii="Georgia" w:hAnsi="Georgia" w:cs="Times New Roman"/>
          <w:i/>
        </w:rPr>
        <w:t xml:space="preserve"> </w:t>
      </w:r>
      <w:r w:rsidRPr="004370AE">
        <w:rPr>
          <w:rFonts w:ascii="Georgia" w:hAnsi="Georgia" w:cs="Times New Roman"/>
        </w:rPr>
        <w:t xml:space="preserve">take place in the London </w:t>
      </w:r>
      <w:r w:rsidR="004A782C" w:rsidRPr="004370AE">
        <w:rPr>
          <w:rFonts w:ascii="Georgia" w:hAnsi="Georgia" w:cs="Times New Roman"/>
        </w:rPr>
        <w:t>c</w:t>
      </w:r>
      <w:r w:rsidRPr="004370AE">
        <w:rPr>
          <w:rFonts w:ascii="Georgia" w:hAnsi="Georgia" w:cs="Times New Roman"/>
        </w:rPr>
        <w:t>ourts</w:t>
      </w:r>
      <w:r w:rsidR="004A782C" w:rsidRPr="004370AE">
        <w:rPr>
          <w:rFonts w:ascii="Georgia" w:hAnsi="Georgia" w:cs="Times New Roman"/>
        </w:rPr>
        <w:t xml:space="preserve"> </w:t>
      </w:r>
      <w:r w:rsidR="004A782C" w:rsidRPr="004370AE">
        <w:rPr>
          <w:rFonts w:ascii="Georgia" w:hAnsi="Georgia" w:cs="Times New Roman"/>
        </w:rPr>
        <w:fldChar w:fldCharType="begin"/>
      </w:r>
      <w:r w:rsidR="005900B3" w:rsidRPr="004370AE">
        <w:rPr>
          <w:rFonts w:ascii="Georgia" w:hAnsi="Georgia" w:cs="Times New Roman"/>
        </w:rPr>
        <w:instrText xml:space="preserve"> ADDIN ZOTERO_ITEM CSL_CITATION {"citationID":"rc3hgii6g","properties":{"formattedCitation":"(Kalyanpur, 2019)","plainCitation":"(Kalyanpur, 2019)"},"citationItems":[{"id":5235,"uris":["http://zotero.org/users/local/oXQBh7r1/items/TXPH4I22"],"uri":["http://zotero.org/users/local/oXQBh7r1/items/TXPH4I22"],"itemData":{"id":5235,"type":"manuscript","title":"Liberalism as Last Resort","publisher-place":"Georgetown University","genre":"Working Paper","event-place":"Georgetown University","author":[{"family":"Kalyanpur","given":"Nikhil"}],"issued":{"date-parts":[["2019"]]}}}],"schema":"https://github.com/citation-style-language/schema/raw/master/csl-citation.json"} </w:instrText>
      </w:r>
      <w:r w:rsidR="004A782C" w:rsidRPr="004370AE">
        <w:rPr>
          <w:rFonts w:ascii="Georgia" w:hAnsi="Georgia" w:cs="Times New Roman"/>
        </w:rPr>
        <w:fldChar w:fldCharType="separate"/>
      </w:r>
      <w:r w:rsidR="005900B3" w:rsidRPr="004370AE">
        <w:rPr>
          <w:rFonts w:ascii="Georgia" w:hAnsi="Georgia" w:cs="Times New Roman"/>
          <w:noProof/>
        </w:rPr>
        <w:t>(Kalyanpur, 2019)</w:t>
      </w:r>
      <w:r w:rsidR="004A782C" w:rsidRPr="004370AE">
        <w:rPr>
          <w:rFonts w:ascii="Georgia" w:hAnsi="Georgia" w:cs="Times New Roman"/>
        </w:rPr>
        <w:fldChar w:fldCharType="end"/>
      </w:r>
      <w:r w:rsidRPr="004370AE">
        <w:rPr>
          <w:rFonts w:ascii="Georgia" w:hAnsi="Georgia" w:cs="Times New Roman"/>
        </w:rPr>
        <w:t xml:space="preserve">. The case was worth $5.6 billion, at the time the largest ever civil case in “British” history. It was a fight about assets, the oil company </w:t>
      </w:r>
      <w:proofErr w:type="spellStart"/>
      <w:r w:rsidRPr="004370AE">
        <w:rPr>
          <w:rFonts w:ascii="Georgia" w:hAnsi="Georgia" w:cs="Times New Roman"/>
        </w:rPr>
        <w:t>Sibneft</w:t>
      </w:r>
      <w:proofErr w:type="spellEnd"/>
      <w:r w:rsidRPr="004370AE">
        <w:rPr>
          <w:rFonts w:ascii="Georgia" w:hAnsi="Georgia" w:cs="Times New Roman"/>
        </w:rPr>
        <w:t xml:space="preserve"> and the aluminum company </w:t>
      </w:r>
      <w:proofErr w:type="spellStart"/>
      <w:r w:rsidRPr="004370AE">
        <w:rPr>
          <w:rFonts w:ascii="Georgia" w:hAnsi="Georgia" w:cs="Times New Roman"/>
        </w:rPr>
        <w:t>Rusal</w:t>
      </w:r>
      <w:proofErr w:type="spellEnd"/>
      <w:r w:rsidRPr="004370AE">
        <w:rPr>
          <w:rFonts w:ascii="Georgia" w:hAnsi="Georgia" w:cs="Times New Roman"/>
        </w:rPr>
        <w:t xml:space="preserve">, back in the parties’ home country, Russia. </w:t>
      </w:r>
    </w:p>
    <w:p w14:paraId="6FC705CE" w14:textId="7064D69C" w:rsidR="001517B1" w:rsidRPr="004370AE" w:rsidRDefault="001517B1" w:rsidP="009C2F6F">
      <w:pPr>
        <w:spacing w:line="480" w:lineRule="auto"/>
        <w:ind w:firstLine="360"/>
        <w:contextualSpacing/>
        <w:rPr>
          <w:rFonts w:ascii="Georgia" w:hAnsi="Georgia" w:cs="Times New Roman"/>
        </w:rPr>
      </w:pPr>
      <w:r w:rsidRPr="004370AE">
        <w:rPr>
          <w:rFonts w:ascii="Georgia" w:hAnsi="Georgia" w:cs="Times New Roman"/>
        </w:rPr>
        <w:t xml:space="preserve">Where such </w:t>
      </w:r>
      <w:r w:rsidR="004A782C" w:rsidRPr="004370AE">
        <w:rPr>
          <w:rFonts w:ascii="Georgia" w:hAnsi="Georgia" w:cs="Times New Roman"/>
        </w:rPr>
        <w:t>political battles</w:t>
      </w:r>
      <w:r w:rsidRPr="004370AE">
        <w:rPr>
          <w:rFonts w:ascii="Georgia" w:hAnsi="Georgia" w:cs="Times New Roman"/>
        </w:rPr>
        <w:t xml:space="preserve"> unfold is set to evolve as we witness</w:t>
      </w:r>
      <w:r w:rsidR="00AC6B53" w:rsidRPr="004370AE">
        <w:rPr>
          <w:rFonts w:ascii="Georgia" w:hAnsi="Georgia" w:cs="Times New Roman"/>
        </w:rPr>
        <w:t xml:space="preserve"> a new competition for authority over the global economy. Countries like the Netherlands, the United Arab Emirates, Singapore, and even Kazakhstan are setting up their own commercial courts just as the American legal system appears to be questioning its global governance </w:t>
      </w:r>
      <w:r w:rsidR="009A3187" w:rsidRPr="004370AE">
        <w:rPr>
          <w:rFonts w:ascii="Georgia" w:hAnsi="Georgia" w:cs="Times New Roman"/>
        </w:rPr>
        <w:t>function</w:t>
      </w:r>
      <w:r w:rsidR="00AC6B53" w:rsidRPr="004370AE">
        <w:rPr>
          <w:rFonts w:ascii="Georgia" w:hAnsi="Georgia" w:cs="Times New Roman"/>
        </w:rPr>
        <w:t xml:space="preserve"> </w:t>
      </w:r>
      <w:r w:rsidR="00AC6B53" w:rsidRPr="004370AE">
        <w:rPr>
          <w:rFonts w:ascii="Georgia" w:hAnsi="Georgia" w:cs="Times New Roman"/>
        </w:rPr>
        <w:fldChar w:fldCharType="begin"/>
      </w:r>
      <w:r w:rsidR="006D4FBB" w:rsidRPr="004370AE">
        <w:rPr>
          <w:rFonts w:ascii="Georgia" w:hAnsi="Georgia" w:cs="Times New Roman"/>
        </w:rPr>
        <w:instrText xml:space="preserve"> ADDIN ZOTERO_ITEM CSL_CITATION {"citationID":"R5dsut02","properties":{"formattedCitation":"(Bookman, 2019, 2015)","plainCitation":"(Bookman, 2019, 2015)"},"citationItems":[{"id":1678,"uris":["http://zotero.org/users/local/oXQBh7r1/items/BWMV4927"],"uri":["http://zotero.org/users/local/oXQBh7r1/items/BWMV4927"],"itemData":{"id":1678,"type":"article-journal","title":"Litigation isolationism","container-title":"Stanford Law Review","page":"1081","source":"Google Scholar","author":[{"family":"Bookman","given":"Pamela K."}],"issued":{"date-parts":[["2015"]]}}},{"id":4942,"uris":["http://zotero.org/users/local/oXQBh7r1/items/SAIHK6US"],"uri":["http://zotero.org/users/local/oXQBh7r1/items/SAIHK6US"],"itemData":{"id":4942,"type":"article-journal","title":"The Adjudication Business","container-title":"Yale Journal of International Law","source":"Google Scholar","author":[{"family":"Bookman","given":"Pamela K."}],"issued":{"date-parts":[["2019"]]}}}],"schema":"https://github.com/citation-style-language/schema/raw/master/csl-citation.json"} </w:instrText>
      </w:r>
      <w:r w:rsidR="00AC6B53" w:rsidRPr="004370AE">
        <w:rPr>
          <w:rFonts w:ascii="Georgia" w:hAnsi="Georgia" w:cs="Times New Roman"/>
        </w:rPr>
        <w:fldChar w:fldCharType="separate"/>
      </w:r>
      <w:r w:rsidR="005900B3" w:rsidRPr="004370AE">
        <w:rPr>
          <w:rFonts w:ascii="Georgia" w:hAnsi="Georgia" w:cs="Times New Roman"/>
          <w:noProof/>
        </w:rPr>
        <w:t>(Bookman, 2019, 2015)</w:t>
      </w:r>
      <w:r w:rsidR="00AC6B53" w:rsidRPr="004370AE">
        <w:rPr>
          <w:rFonts w:ascii="Georgia" w:hAnsi="Georgia" w:cs="Times New Roman"/>
        </w:rPr>
        <w:fldChar w:fldCharType="end"/>
      </w:r>
      <w:r w:rsidR="00AC6B53" w:rsidRPr="004370AE">
        <w:rPr>
          <w:rFonts w:ascii="Georgia" w:hAnsi="Georgia" w:cs="Times New Roman"/>
        </w:rPr>
        <w:t xml:space="preserve">. The general goal of the competition is clear: to take a slice of the profits of New York and London. </w:t>
      </w:r>
      <w:r w:rsidRPr="004370AE">
        <w:rPr>
          <w:rFonts w:ascii="Georgia" w:hAnsi="Georgia" w:cs="Times New Roman"/>
        </w:rPr>
        <w:t xml:space="preserve">The proliferation of explicitly transnational courts will give international actors more opportunities to find redress and expand the boundaries of their conflicts. Whether the </w:t>
      </w:r>
      <w:r w:rsidR="004C5FFE" w:rsidRPr="004370AE">
        <w:rPr>
          <w:rFonts w:ascii="Georgia" w:hAnsi="Georgia" w:cs="Times New Roman"/>
        </w:rPr>
        <w:t xml:space="preserve">new </w:t>
      </w:r>
      <w:r w:rsidRPr="004370AE">
        <w:rPr>
          <w:rFonts w:ascii="Georgia" w:hAnsi="Georgia" w:cs="Times New Roman"/>
        </w:rPr>
        <w:t xml:space="preserve">courts will choose principles in line with liberal governance goals, or instead specialize in areas that undermine the status quo, such as minimizing transparency, remains unclear. Regardless, as these courts cover legal and political territory that we assume are the purview of international </w:t>
      </w:r>
      <w:r w:rsidR="004A782C" w:rsidRPr="004370AE">
        <w:rPr>
          <w:rFonts w:ascii="Georgia" w:hAnsi="Georgia" w:cs="Times New Roman"/>
        </w:rPr>
        <w:t>institutions</w:t>
      </w:r>
      <w:r w:rsidRPr="004370AE">
        <w:rPr>
          <w:rFonts w:ascii="Georgia" w:hAnsi="Georgia" w:cs="Times New Roman"/>
        </w:rPr>
        <w:t>, they have the potential to redefine the rules and norms that structure both inter-state and non-state behavior.</w:t>
      </w:r>
    </w:p>
    <w:p w14:paraId="4B8812D0" w14:textId="7B617B7F" w:rsidR="00D539B7" w:rsidRPr="004370AE" w:rsidRDefault="001517B1" w:rsidP="001517B1">
      <w:pPr>
        <w:spacing w:line="480" w:lineRule="auto"/>
        <w:ind w:firstLine="360"/>
        <w:contextualSpacing/>
        <w:rPr>
          <w:rFonts w:ascii="Georgia" w:hAnsi="Georgia" w:cs="Times New Roman"/>
        </w:rPr>
      </w:pPr>
      <w:r w:rsidRPr="004370AE">
        <w:rPr>
          <w:rFonts w:ascii="Georgia" w:hAnsi="Georgia" w:cs="Times New Roman"/>
        </w:rPr>
        <w:t>Given these high stakes</w:t>
      </w:r>
      <w:r w:rsidR="006D594C">
        <w:rPr>
          <w:rFonts w:ascii="Georgia" w:hAnsi="Georgia" w:cs="Times New Roman"/>
        </w:rPr>
        <w:t>,</w:t>
      </w:r>
      <w:r w:rsidRPr="004370AE">
        <w:rPr>
          <w:rFonts w:ascii="Georgia" w:hAnsi="Georgia" w:cs="Times New Roman"/>
        </w:rPr>
        <w:t xml:space="preserve"> </w:t>
      </w:r>
      <w:r w:rsidR="00AC6B53" w:rsidRPr="004370AE">
        <w:rPr>
          <w:rFonts w:ascii="Georgia" w:hAnsi="Georgia" w:cs="Times New Roman"/>
        </w:rPr>
        <w:t xml:space="preserve">geopolitical concerns </w:t>
      </w:r>
      <w:r w:rsidRPr="004370AE">
        <w:rPr>
          <w:rFonts w:ascii="Georgia" w:hAnsi="Georgia" w:cs="Times New Roman"/>
        </w:rPr>
        <w:t xml:space="preserve">also appear to be driving who engages in the race to turn </w:t>
      </w:r>
      <w:r w:rsidR="004C5FFE" w:rsidRPr="004370AE">
        <w:rPr>
          <w:rFonts w:ascii="Georgia" w:hAnsi="Georgia" w:cs="Times New Roman"/>
        </w:rPr>
        <w:t>their</w:t>
      </w:r>
      <w:r w:rsidRPr="004370AE">
        <w:rPr>
          <w:rFonts w:ascii="Georgia" w:hAnsi="Georgia" w:cs="Times New Roman"/>
        </w:rPr>
        <w:t xml:space="preserve"> domestic courts into global governors</w:t>
      </w:r>
      <w:r w:rsidR="00AC6B53" w:rsidRPr="004370AE">
        <w:rPr>
          <w:rFonts w:ascii="Georgia" w:hAnsi="Georgia" w:cs="Times New Roman"/>
        </w:rPr>
        <w:t xml:space="preserve">. In 2017, China announced that it would be creating its own court for disputes related to the </w:t>
      </w:r>
      <w:r w:rsidR="009B0799">
        <w:rPr>
          <w:rFonts w:ascii="Georgia" w:hAnsi="Georgia" w:cs="Times New Roman"/>
        </w:rPr>
        <w:t xml:space="preserve">Belt and Road Initiative </w:t>
      </w:r>
      <w:r w:rsidR="00AC6B53" w:rsidRPr="004370AE">
        <w:rPr>
          <w:rFonts w:ascii="Georgia" w:hAnsi="Georgia" w:cs="Times New Roman"/>
        </w:rPr>
        <w:t>(</w:t>
      </w:r>
      <w:r w:rsidR="009B0799">
        <w:rPr>
          <w:rFonts w:ascii="Georgia" w:hAnsi="Georgia" w:cs="Times New Roman"/>
        </w:rPr>
        <w:t>BRI</w:t>
      </w:r>
      <w:r w:rsidR="00AC6B53" w:rsidRPr="004370AE">
        <w:rPr>
          <w:rFonts w:ascii="Georgia" w:hAnsi="Georgia" w:cs="Times New Roman"/>
        </w:rPr>
        <w:t xml:space="preserve">). </w:t>
      </w:r>
      <w:r w:rsidR="009B0799">
        <w:rPr>
          <w:rFonts w:ascii="Georgia" w:hAnsi="Georgia" w:cs="Times New Roman"/>
        </w:rPr>
        <w:t>BRI</w:t>
      </w:r>
      <w:r w:rsidR="00AC6B53" w:rsidRPr="004370AE">
        <w:rPr>
          <w:rFonts w:ascii="Georgia" w:hAnsi="Georgia" w:cs="Times New Roman"/>
        </w:rPr>
        <w:t xml:space="preserve"> is generally regarded as an economic plan to increase China’s soft power, but the fact that it is creating its own dispute resolution venue illustrates the </w:t>
      </w:r>
      <w:r w:rsidR="00AC6B53" w:rsidRPr="004370AE">
        <w:rPr>
          <w:rFonts w:ascii="Georgia" w:hAnsi="Georgia" w:cs="Times New Roman"/>
        </w:rPr>
        <w:lastRenderedPageBreak/>
        <w:t xml:space="preserve">rising power’s frustration with the current system </w:t>
      </w:r>
      <w:r w:rsidR="00AC6B53"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{"citationID":"J7wbBDj9","properties":{"formattedCitation":"(Erie, 2018)","plainCitation":"(Erie, 2018)"},"citationItems":[{"id":4322,"uris":["http://zotero.org/users/local/oXQBh7r1/items/WEHQVDIX"],"uri":["http://zotero.org/users/local/oXQBh7r1/items/WEHQVDIX"],"itemData":{"id":4322,"type":"webpage","title":"The China International Commercial Court: Prospects for Dispute Resolution for the “Belt and Road Initiative” | ASIL","container-title":"American Society of International Law","URL":"https://www.asil.org/insights/volume/22/issue/11/china-international-commercial-court-prospects-dispute-resolution-belt","author":[{"family":"Erie","given":"Matthew S."}],"issued":{"date-parts":[["2018"]]},"accessed":{"date-parts":[["2018",11,22]]}}}],"schema":"https://github.com/citation-style-language/schema/raw/master/csl-citation.json"} </w:instrText>
      </w:r>
      <w:r w:rsidR="00AC6B53" w:rsidRPr="004370AE">
        <w:rPr>
          <w:rFonts w:ascii="Georgia" w:hAnsi="Georgia" w:cs="Times New Roman"/>
        </w:rPr>
        <w:fldChar w:fldCharType="separate"/>
      </w:r>
      <w:r w:rsidR="005900B3" w:rsidRPr="004370AE">
        <w:rPr>
          <w:rFonts w:ascii="Georgia" w:hAnsi="Georgia" w:cs="Times New Roman"/>
          <w:noProof/>
        </w:rPr>
        <w:t>(Erie, 2018)</w:t>
      </w:r>
      <w:r w:rsidR="00AC6B53" w:rsidRPr="004370AE">
        <w:rPr>
          <w:rFonts w:ascii="Georgia" w:hAnsi="Georgia" w:cs="Times New Roman"/>
        </w:rPr>
        <w:fldChar w:fldCharType="end"/>
      </w:r>
      <w:r w:rsidR="00AC6B53" w:rsidRPr="004370AE">
        <w:rPr>
          <w:rFonts w:ascii="Georgia" w:hAnsi="Georgia" w:cs="Times New Roman"/>
        </w:rPr>
        <w:t xml:space="preserve">. Any country wanting a piece of </w:t>
      </w:r>
      <w:r w:rsidR="009B0799">
        <w:rPr>
          <w:rFonts w:ascii="Georgia" w:hAnsi="Georgia" w:cs="Times New Roman"/>
        </w:rPr>
        <w:t>BRI’s</w:t>
      </w:r>
      <w:r w:rsidR="00AC6B53" w:rsidRPr="004370AE">
        <w:rPr>
          <w:rFonts w:ascii="Georgia" w:hAnsi="Georgia" w:cs="Times New Roman"/>
        </w:rPr>
        <w:t xml:space="preserve"> </w:t>
      </w:r>
      <w:proofErr w:type="gramStart"/>
      <w:r w:rsidR="00AC6B53" w:rsidRPr="004370AE">
        <w:rPr>
          <w:rFonts w:ascii="Georgia" w:hAnsi="Georgia" w:cs="Times New Roman"/>
        </w:rPr>
        <w:t>multibillion dollar</w:t>
      </w:r>
      <w:proofErr w:type="gramEnd"/>
      <w:r w:rsidR="00AC6B53" w:rsidRPr="004370AE">
        <w:rPr>
          <w:rFonts w:ascii="Georgia" w:hAnsi="Georgia" w:cs="Times New Roman"/>
        </w:rPr>
        <w:t xml:space="preserve"> budget will transfer authority over to the Chinese state and out of the hands of the now taken-for-granted governors, Britain and the US.</w:t>
      </w:r>
      <w:r w:rsidRPr="004370AE">
        <w:rPr>
          <w:rFonts w:ascii="Georgia" w:hAnsi="Georgia" w:cs="Times New Roman"/>
        </w:rPr>
        <w:t xml:space="preserve"> </w:t>
      </w:r>
      <w:r w:rsidR="00AC6B53" w:rsidRPr="004370AE">
        <w:rPr>
          <w:rFonts w:ascii="Georgia" w:hAnsi="Georgia" w:cs="Times New Roman"/>
        </w:rPr>
        <w:t xml:space="preserve">Scholars like Morse and Keohane </w:t>
      </w:r>
      <w:r w:rsidR="00AC6B53" w:rsidRPr="004370AE">
        <w:rPr>
          <w:rFonts w:ascii="Georgia" w:hAnsi="Georgia" w:cs="Times New Roman"/>
        </w:rPr>
        <w:fldChar w:fldCharType="begin"/>
      </w:r>
      <w:r w:rsidR="00AC6B53" w:rsidRPr="004370AE">
        <w:rPr>
          <w:rFonts w:ascii="Georgia" w:hAnsi="Georgia" w:cs="Times New Roman"/>
        </w:rPr>
        <w:instrText xml:space="preserve"> ADDIN ZOTERO_ITEM CSL_CITATION {"citationID":"5W8AyDeV","properties":{"formattedCitation":"(2014)","plainCitation":"(2014)"},"citationItems":[{"id":24,"uris":["http://zotero.org/users/local/oXQBh7r1/items/MAC2DJQG"],"uri":["http://zotero.org/users/local/oXQBh7r1/items/MAC2DJQG"],"itemData":{"id":24,"type":"article-journal","title":"Contested multilateralism","container-title":"The Review of International Organizations","page":"385-412","volume":"9","issue":"4","source":"CrossRef","ISSN":"1559-7431, 1559-744X","language":"en","author":[{"family":"Morse","given":"Julia C."},{"family":"Keohane","given":"Robert O."}],"issued":{"date-parts":[["2014",12]]}},"suppress-author":true}],"schema":"https://github.com/citation-style-language/schema/raw/master/csl-citation.json"} </w:instrText>
      </w:r>
      <w:r w:rsidR="00AC6B53" w:rsidRPr="004370AE">
        <w:rPr>
          <w:rFonts w:ascii="Georgia" w:hAnsi="Georgia" w:cs="Times New Roman"/>
        </w:rPr>
        <w:fldChar w:fldCharType="separate"/>
      </w:r>
      <w:r w:rsidR="005900B3" w:rsidRPr="004370AE">
        <w:rPr>
          <w:rFonts w:ascii="Georgia" w:hAnsi="Georgia" w:cs="Times New Roman"/>
          <w:noProof/>
        </w:rPr>
        <w:t>(2014)</w:t>
      </w:r>
      <w:r w:rsidR="00AC6B53" w:rsidRPr="004370AE">
        <w:rPr>
          <w:rFonts w:ascii="Georgia" w:hAnsi="Georgia" w:cs="Times New Roman"/>
        </w:rPr>
        <w:fldChar w:fldCharType="end"/>
      </w:r>
      <w:r w:rsidR="00AC6B53" w:rsidRPr="004370AE">
        <w:rPr>
          <w:rFonts w:ascii="Georgia" w:hAnsi="Georgia" w:cs="Times New Roman"/>
        </w:rPr>
        <w:t xml:space="preserve">  have drawn attention to how rising powers are challenging conventional global governance by setting up their own international organizations that mimic, but often undermine, US-lead organizations. Such “contested multilateralism” is clearly beginning to unfold at the</w:t>
      </w:r>
      <w:r w:rsidR="007E1C48" w:rsidRPr="004370AE">
        <w:rPr>
          <w:rFonts w:ascii="Georgia" w:hAnsi="Georgia" w:cs="Times New Roman"/>
        </w:rPr>
        <w:t xml:space="preserve"> transnational</w:t>
      </w:r>
      <w:r w:rsidR="00AC6B53" w:rsidRPr="004370AE">
        <w:rPr>
          <w:rFonts w:ascii="Georgia" w:hAnsi="Georgia" w:cs="Times New Roman"/>
        </w:rPr>
        <w:t xml:space="preserve"> level as well, as states compete in their application of extraterritorial legal claims </w:t>
      </w:r>
      <w:r w:rsidR="00AC6B53"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{"citationID":"F2XFFzqK","properties":{"formattedCitation":"(Kalyanpur and Newman, 2019)","plainCitation":"(Kalyanpur and Newman, 2019)"},"citationItems":[{"id":4336,"uris":["http://zotero.org/users/local/oXQBh7r1/items/V2EHDH5E"],"uri":["http://zotero.org/users/local/oXQBh7r1/items/V2EHDH5E"],"itemData":{"id":4336,"type":"article-journal","title":"Mobilizing Market Power: Jurisdictional Expansion as Economic Statecraft","container-title":"International Organization","page":"1–34","source":"Google Scholar","shortTitle":"Mobilizing Market Power","author":[{"family":"Kalyanpur","given":"Nikhil"},{"family":"Newman","given":"Abraham L."}],"issued":{"date-parts":[["2019"]]}}}],"schema":"https://github.com/citation-style-language/schema/raw/master/csl-citation.json"} </w:instrText>
      </w:r>
      <w:r w:rsidR="00AC6B53" w:rsidRPr="004370AE">
        <w:rPr>
          <w:rFonts w:ascii="Georgia" w:hAnsi="Georgia" w:cs="Times New Roman"/>
        </w:rPr>
        <w:fldChar w:fldCharType="separate"/>
      </w:r>
      <w:r w:rsidR="005900B3" w:rsidRPr="004370AE">
        <w:rPr>
          <w:rFonts w:ascii="Georgia" w:hAnsi="Georgia" w:cs="Times New Roman"/>
          <w:noProof/>
        </w:rPr>
        <w:t>(Kalyanpur and Newman, 2019)</w:t>
      </w:r>
      <w:r w:rsidR="00AC6B53" w:rsidRPr="004370AE">
        <w:rPr>
          <w:rFonts w:ascii="Georgia" w:hAnsi="Georgia" w:cs="Times New Roman"/>
        </w:rPr>
        <w:fldChar w:fldCharType="end"/>
      </w:r>
      <w:r w:rsidR="00AC6B53" w:rsidRPr="004370AE">
        <w:rPr>
          <w:rFonts w:ascii="Georgia" w:hAnsi="Georgia" w:cs="Times New Roman"/>
        </w:rPr>
        <w:t xml:space="preserve">. Focusing on transnational law would allow us to bring the balancing happening at different levels of analysis into one analytic debate. </w:t>
      </w:r>
    </w:p>
    <w:p w14:paraId="6B0362E2" w14:textId="76D3669F" w:rsidR="008C32FA" w:rsidRPr="004370AE" w:rsidRDefault="007E1C48" w:rsidP="009C2F6F">
      <w:pPr>
        <w:spacing w:line="480" w:lineRule="auto"/>
        <w:ind w:firstLine="360"/>
        <w:contextualSpacing/>
        <w:rPr>
          <w:rFonts w:ascii="Georgia" w:hAnsi="Georgia" w:cs="Times New Roman"/>
        </w:rPr>
      </w:pPr>
      <w:r w:rsidRPr="004370AE">
        <w:rPr>
          <w:rFonts w:ascii="Georgia" w:hAnsi="Georgia" w:cs="Times New Roman"/>
        </w:rPr>
        <w:t>Moreover, t</w:t>
      </w:r>
      <w:r w:rsidR="00AC6AF8" w:rsidRPr="004370AE">
        <w:rPr>
          <w:rFonts w:ascii="Georgia" w:hAnsi="Georgia" w:cs="Times New Roman"/>
        </w:rPr>
        <w:t xml:space="preserve">heories </w:t>
      </w:r>
      <w:r w:rsidR="00E60AED" w:rsidRPr="004370AE">
        <w:rPr>
          <w:rFonts w:ascii="Georgia" w:hAnsi="Georgia" w:cs="Times New Roman"/>
        </w:rPr>
        <w:t xml:space="preserve">of regime complexity recognize a growing set of actors making claims over </w:t>
      </w:r>
      <w:r w:rsidR="00211902" w:rsidRPr="004370AE">
        <w:rPr>
          <w:rFonts w:ascii="Georgia" w:hAnsi="Georgia" w:cs="Times New Roman"/>
        </w:rPr>
        <w:t xml:space="preserve">the same </w:t>
      </w:r>
      <w:r w:rsidR="00E60AED" w:rsidRPr="004370AE">
        <w:rPr>
          <w:rFonts w:ascii="Georgia" w:hAnsi="Georgia" w:cs="Times New Roman"/>
        </w:rPr>
        <w:t>international governance arenas</w:t>
      </w:r>
      <w:r w:rsidR="00211902" w:rsidRPr="004370AE">
        <w:rPr>
          <w:rFonts w:ascii="Georgia" w:hAnsi="Georgia" w:cs="Times New Roman"/>
        </w:rPr>
        <w:t xml:space="preserve"> </w:t>
      </w:r>
      <w:r w:rsidR="00211902" w:rsidRPr="004370AE">
        <w:rPr>
          <w:rFonts w:ascii="Georgia" w:hAnsi="Georgia" w:cs="Times New Roman"/>
        </w:rPr>
        <w:fldChar w:fldCharType="begin"/>
      </w:r>
      <w:r w:rsidR="00211902" w:rsidRPr="004370AE">
        <w:rPr>
          <w:rFonts w:ascii="Georgia" w:hAnsi="Georgia" w:cs="Times New Roman"/>
        </w:rPr>
        <w:instrText xml:space="preserve"> ADDIN ZOTERO_ITEM CSL_CITATION {"citationID":"jwNPQP7l","properties":{"formattedCitation":"(Alter and Raustiala, 2018)","plainCitation":"(Alter and Raustiala, 2018)"},"citationItems":[{"id":5055,"uris":["http://zotero.org/users/local/oXQBh7r1/items/CK764ND8"],"uri":["http://zotero.org/users/local/oXQBh7r1/items/CK764ND8"],"itemData":{"id":5055,"type":"article-journal","title":"The rise of international regime complexity","container-title":"Annual Review of Law and Social Science","page":"329–349","volume":"14","source":"Google Scholar","author":[{"family":"Alter","given":"Karen J."},{"family":"Raustiala","given":"Kal"}],"issued":{"date-parts":[["2018"]]}}}],"schema":"https://github.com/citation-style-language/schema/raw/master/csl-citation.json"} </w:instrText>
      </w:r>
      <w:r w:rsidR="00211902" w:rsidRPr="004370AE">
        <w:rPr>
          <w:rFonts w:ascii="Georgia" w:hAnsi="Georgia" w:cs="Times New Roman"/>
        </w:rPr>
        <w:fldChar w:fldCharType="separate"/>
      </w:r>
      <w:r w:rsidR="005900B3" w:rsidRPr="004370AE">
        <w:rPr>
          <w:rFonts w:ascii="Georgia" w:hAnsi="Georgia" w:cs="Times New Roman"/>
          <w:noProof/>
        </w:rPr>
        <w:t>(Alter and Raustiala, 2018)</w:t>
      </w:r>
      <w:r w:rsidR="00211902" w:rsidRPr="004370AE">
        <w:rPr>
          <w:rFonts w:ascii="Georgia" w:hAnsi="Georgia" w:cs="Times New Roman"/>
        </w:rPr>
        <w:fldChar w:fldCharType="end"/>
      </w:r>
      <w:r w:rsidR="00E60AED" w:rsidRPr="004370AE">
        <w:rPr>
          <w:rFonts w:ascii="Georgia" w:hAnsi="Georgia" w:cs="Times New Roman"/>
        </w:rPr>
        <w:t>. These dynamics are</w:t>
      </w:r>
      <w:r w:rsidR="00C97A0A" w:rsidRPr="004370AE">
        <w:rPr>
          <w:rFonts w:ascii="Georgia" w:hAnsi="Georgia" w:cs="Times New Roman"/>
        </w:rPr>
        <w:t xml:space="preserve">, however, </w:t>
      </w:r>
      <w:r w:rsidR="00E60AED" w:rsidRPr="004370AE">
        <w:rPr>
          <w:rFonts w:ascii="Georgia" w:hAnsi="Georgia" w:cs="Times New Roman"/>
        </w:rPr>
        <w:t xml:space="preserve">not restricted to international courts or organizations; domestic courts need to be factored in as potential sites of authority. </w:t>
      </w:r>
      <w:r w:rsidR="009A3187" w:rsidRPr="004370AE">
        <w:rPr>
          <w:rFonts w:ascii="Georgia" w:hAnsi="Georgia" w:cs="Times New Roman"/>
        </w:rPr>
        <w:t xml:space="preserve">Where global disputes are resolved and whose claims are considered legitimate, are a result of how domestic courts define their own jurisdictions within the international system. </w:t>
      </w:r>
      <w:r w:rsidR="00E60AED" w:rsidRPr="004370AE">
        <w:rPr>
          <w:rFonts w:ascii="Georgia" w:hAnsi="Georgia" w:cs="Times New Roman"/>
        </w:rPr>
        <w:t xml:space="preserve">Forum-shopping then </w:t>
      </w:r>
      <w:r w:rsidR="006D594C" w:rsidRPr="004370AE">
        <w:rPr>
          <w:rFonts w:ascii="Georgia" w:hAnsi="Georgia" w:cs="Times New Roman"/>
        </w:rPr>
        <w:t xml:space="preserve">is </w:t>
      </w:r>
      <w:r w:rsidR="00E60AED" w:rsidRPr="004370AE">
        <w:rPr>
          <w:rFonts w:ascii="Georgia" w:hAnsi="Georgia" w:cs="Times New Roman"/>
        </w:rPr>
        <w:t>not simply a result of beneficial case-law, but instead operates at a more fundamental</w:t>
      </w:r>
      <w:r w:rsidR="006C3CFA" w:rsidRPr="004370AE">
        <w:rPr>
          <w:rFonts w:ascii="Georgia" w:hAnsi="Georgia" w:cs="Times New Roman"/>
        </w:rPr>
        <w:t>, constitutive</w:t>
      </w:r>
      <w:r w:rsidR="00E60AED" w:rsidRPr="004370AE">
        <w:rPr>
          <w:rFonts w:ascii="Georgia" w:hAnsi="Georgia" w:cs="Times New Roman"/>
        </w:rPr>
        <w:t xml:space="preserve"> level. </w:t>
      </w:r>
      <w:r w:rsidR="002F393D" w:rsidRPr="004370AE">
        <w:rPr>
          <w:rFonts w:ascii="Georgia" w:hAnsi="Georgia" w:cs="Times New Roman"/>
        </w:rPr>
        <w:t>This recognition</w:t>
      </w:r>
      <w:r w:rsidR="008C32FA" w:rsidRPr="004370AE">
        <w:rPr>
          <w:rFonts w:ascii="Georgia" w:hAnsi="Georgia" w:cs="Times New Roman"/>
        </w:rPr>
        <w:t xml:space="preserve"> allows us </w:t>
      </w:r>
      <w:r w:rsidR="008E746B" w:rsidRPr="004370AE">
        <w:rPr>
          <w:rFonts w:ascii="Georgia" w:hAnsi="Georgia" w:cs="Times New Roman"/>
        </w:rPr>
        <w:t xml:space="preserve">to </w:t>
      </w:r>
      <w:r w:rsidR="008C32FA" w:rsidRPr="004370AE">
        <w:rPr>
          <w:rFonts w:ascii="Georgia" w:hAnsi="Georgia" w:cs="Times New Roman"/>
        </w:rPr>
        <w:t xml:space="preserve">consider the multi-level interactions between national judiciaries and global governance on the one hand, and the struggle between state and non-state actors on the other. </w:t>
      </w:r>
    </w:p>
    <w:p w14:paraId="3E4F8667" w14:textId="77777777" w:rsidR="008C32FA" w:rsidRPr="004370AE" w:rsidRDefault="008C32FA" w:rsidP="009C2F6F">
      <w:pPr>
        <w:spacing w:line="480" w:lineRule="auto"/>
        <w:ind w:left="360"/>
        <w:contextualSpacing/>
        <w:rPr>
          <w:rFonts w:ascii="Georgia" w:hAnsi="Georgia" w:cs="Times New Roman"/>
        </w:rPr>
      </w:pPr>
    </w:p>
    <w:p w14:paraId="76DA054D" w14:textId="477B3A09" w:rsidR="008C32FA" w:rsidRPr="004370AE" w:rsidRDefault="008C32FA" w:rsidP="00CF6BDA">
      <w:pPr>
        <w:pStyle w:val="ListParagraph"/>
        <w:numPr>
          <w:ilvl w:val="0"/>
          <w:numId w:val="1"/>
        </w:numPr>
        <w:spacing w:line="480" w:lineRule="auto"/>
        <w:rPr>
          <w:rFonts w:ascii="Georgia" w:hAnsi="Georgia" w:cs="Times New Roman"/>
          <w:b/>
        </w:rPr>
      </w:pPr>
      <w:r w:rsidRPr="004370AE">
        <w:rPr>
          <w:rFonts w:ascii="Georgia" w:hAnsi="Georgia" w:cs="Times New Roman"/>
          <w:b/>
        </w:rPr>
        <w:t>Domestic Courts and Transnational Rule making</w:t>
      </w:r>
    </w:p>
    <w:p w14:paraId="3C28AE61" w14:textId="1DCA3995" w:rsidR="00233F77" w:rsidRPr="004370AE" w:rsidRDefault="00577E96" w:rsidP="0011324A">
      <w:pPr>
        <w:spacing w:after="240" w:line="480" w:lineRule="auto"/>
        <w:ind w:firstLine="360"/>
        <w:contextualSpacing/>
        <w:rPr>
          <w:rFonts w:ascii="Georgia" w:hAnsi="Georgia" w:cs="Times New Roman"/>
        </w:rPr>
      </w:pPr>
      <w:r w:rsidRPr="004370AE">
        <w:rPr>
          <w:rFonts w:ascii="Georgia" w:hAnsi="Georgia" w:cs="Times New Roman"/>
        </w:rPr>
        <w:t>Judges’ rule generation and policymaking powers, beyond simply applying existing laws in dispute settlement, have long been acknowledged by political scientists</w:t>
      </w:r>
      <w:r w:rsidR="00530380" w:rsidRPr="004370AE">
        <w:rPr>
          <w:rFonts w:ascii="Georgia" w:hAnsi="Georgia" w:cs="Times New Roman"/>
        </w:rPr>
        <w:t xml:space="preserve"> </w:t>
      </w:r>
      <w:r w:rsidR="00530380" w:rsidRPr="004370AE">
        <w:rPr>
          <w:rFonts w:ascii="Georgia" w:hAnsi="Georgia" w:cs="Times New Roman"/>
        </w:rPr>
        <w:fldChar w:fldCharType="begin"/>
      </w:r>
      <w:r w:rsidR="006524B4" w:rsidRPr="004370AE">
        <w:rPr>
          <w:rFonts w:ascii="Georgia" w:hAnsi="Georgia" w:cs="Times New Roman"/>
        </w:rPr>
        <w:instrText xml:space="preserve"> ADDIN ZOTERO_ITEM CSL_CITATION {"citationID":"SIxuOEon","properties":{"formattedCitation":"(Shapiro and Stone Sweet, 2002)","plainCitation":"(Shapiro and Stone Sweet, 2002)"},"citationItems":[{"id":4405,"uris":["http://zotero.org/users/local/oXQBh7r1/items/54C3FBVF"],"uri":["http://zotero.org/users/local/oXQBh7r1/items/54C3FBVF"],"itemData":{"id":4405,"type":"article-journal","title":"On law politics and judicialization","source":"Google Scholar","author":[{"family":"Shapiro","given":"Martin"},{"family":"Stone Sweet","given":"Alec"}],"issued":{"date-parts":[["2002"]]}}}],"schema":"https://github.com/citation-style-language/schema/raw/master/csl-citation.json"} </w:instrText>
      </w:r>
      <w:r w:rsidR="00530380" w:rsidRPr="004370AE">
        <w:rPr>
          <w:rFonts w:ascii="Georgia" w:hAnsi="Georgia" w:cs="Times New Roman"/>
        </w:rPr>
        <w:fldChar w:fldCharType="separate"/>
      </w:r>
      <w:r w:rsidR="005900B3" w:rsidRPr="004370AE">
        <w:rPr>
          <w:rFonts w:ascii="Georgia" w:hAnsi="Georgia" w:cs="Times New Roman"/>
          <w:noProof/>
        </w:rPr>
        <w:t xml:space="preserve">(Shapiro </w:t>
      </w:r>
      <w:r w:rsidR="005900B3" w:rsidRPr="004370AE">
        <w:rPr>
          <w:rFonts w:ascii="Georgia" w:hAnsi="Georgia" w:cs="Times New Roman"/>
          <w:noProof/>
        </w:rPr>
        <w:lastRenderedPageBreak/>
        <w:t>and Stone Sweet, 2002)</w:t>
      </w:r>
      <w:r w:rsidR="00530380" w:rsidRPr="004370AE">
        <w:rPr>
          <w:rFonts w:ascii="Georgia" w:hAnsi="Georgia" w:cs="Times New Roman"/>
        </w:rPr>
        <w:fldChar w:fldCharType="end"/>
      </w:r>
      <w:r w:rsidR="00530380" w:rsidRPr="004370AE">
        <w:rPr>
          <w:rFonts w:ascii="Georgia" w:hAnsi="Georgia" w:cs="Times New Roman"/>
        </w:rPr>
        <w:t xml:space="preserve">. </w:t>
      </w:r>
      <w:r w:rsidRPr="004370AE">
        <w:rPr>
          <w:rFonts w:ascii="Georgia" w:hAnsi="Georgia" w:cs="Times New Roman"/>
        </w:rPr>
        <w:t xml:space="preserve">While choosing among alternative interpretations of law in their rulings, judges create new rules and redraw the boundaries of legality on sometimes highly contentious issues such as </w:t>
      </w:r>
      <w:r w:rsidR="00E770E3" w:rsidRPr="004370AE">
        <w:rPr>
          <w:rFonts w:ascii="Georgia" w:hAnsi="Georgia" w:cs="Times New Roman"/>
        </w:rPr>
        <w:t>how to treat terrorism suspects</w:t>
      </w:r>
      <w:r w:rsidRPr="004370AE">
        <w:rPr>
          <w:rFonts w:ascii="Georgia" w:hAnsi="Georgia" w:cs="Times New Roman"/>
        </w:rPr>
        <w:t xml:space="preserve"> or the extraterritorial obligations of states under international law. </w:t>
      </w:r>
      <w:r w:rsidR="00E770E3" w:rsidRPr="004370AE">
        <w:rPr>
          <w:rFonts w:ascii="Georgia" w:hAnsi="Georgia" w:cs="Times New Roman"/>
        </w:rPr>
        <w:t xml:space="preserve">In the past few decades, we have witnessed </w:t>
      </w:r>
      <w:r w:rsidR="004518D7" w:rsidRPr="004370AE">
        <w:rPr>
          <w:rFonts w:ascii="Georgia" w:hAnsi="Georgia" w:cs="Times New Roman"/>
        </w:rPr>
        <w:t>the judicialization of domestic courts</w:t>
      </w:r>
      <w:r w:rsidR="009679B5" w:rsidRPr="004370AE">
        <w:rPr>
          <w:rFonts w:ascii="Georgia" w:hAnsi="Georgia" w:cs="Times New Roman"/>
        </w:rPr>
        <w:t>, where</w:t>
      </w:r>
      <w:r w:rsidR="004518D7" w:rsidRPr="004370AE">
        <w:rPr>
          <w:rFonts w:ascii="Georgia" w:hAnsi="Georgia" w:cs="Times New Roman"/>
        </w:rPr>
        <w:t>by</w:t>
      </w:r>
      <w:r w:rsidR="009679B5" w:rsidRPr="004370AE">
        <w:rPr>
          <w:rFonts w:ascii="Georgia" w:hAnsi="Georgia" w:cs="Times New Roman"/>
        </w:rPr>
        <w:t xml:space="preserve"> judges started</w:t>
      </w:r>
      <w:r w:rsidR="004518D7" w:rsidRPr="004370AE">
        <w:rPr>
          <w:rFonts w:ascii="Georgia" w:hAnsi="Georgia" w:cs="Times New Roman"/>
        </w:rPr>
        <w:t xml:space="preserve"> weighing in</w:t>
      </w:r>
      <w:r w:rsidR="009679B5" w:rsidRPr="004370AE">
        <w:rPr>
          <w:rFonts w:ascii="Georgia" w:hAnsi="Georgia" w:cs="Times New Roman"/>
        </w:rPr>
        <w:t xml:space="preserve"> on</w:t>
      </w:r>
      <w:r w:rsidR="004518D7" w:rsidRPr="004370AE">
        <w:rPr>
          <w:rFonts w:ascii="Georgia" w:hAnsi="Georgia" w:cs="Times New Roman"/>
        </w:rPr>
        <w:t xml:space="preserve"> these “mega-politics” issue areas </w:t>
      </w:r>
      <w:r w:rsidR="00BC7D61"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{"citationID":"MMJ50E32","properties":{"formattedCitation":"(Hirschl, 2008)","plainCitation":"(Hirschl, 2008)"},"citationItems":[{"id":4392,"uris":["http://zotero.org/users/local/oXQBh7r1/items/RZ2GBCFE"],"uri":["http://zotero.org/users/local/oXQBh7r1/items/RZ2GBCFE"],"itemData":{"id":4392,"type":"chapter","title":"The judicialization of politics","container-title":"The Oxford handbook of political science","source":"Google Scholar","author":[{"family":"Hirschl","given":"Ran"}],"issued":{"date-parts":[["2008"]]}}}],"schema":"https://github.com/citation-style-language/schema/raw/master/csl-citation.json"} </w:instrText>
      </w:r>
      <w:r w:rsidR="00BC7D61" w:rsidRPr="004370AE">
        <w:rPr>
          <w:rFonts w:ascii="Georgia" w:hAnsi="Georgia" w:cs="Times New Roman"/>
        </w:rPr>
        <w:fldChar w:fldCharType="separate"/>
      </w:r>
      <w:r w:rsidR="005900B3" w:rsidRPr="004370AE">
        <w:rPr>
          <w:rFonts w:ascii="Georgia" w:hAnsi="Georgia" w:cs="Times New Roman"/>
          <w:noProof/>
        </w:rPr>
        <w:t>(Hirschl, 2008)</w:t>
      </w:r>
      <w:r w:rsidR="00BC7D61" w:rsidRPr="004370AE">
        <w:rPr>
          <w:rFonts w:ascii="Georgia" w:hAnsi="Georgia" w:cs="Times New Roman"/>
        </w:rPr>
        <w:fldChar w:fldCharType="end"/>
      </w:r>
      <w:r w:rsidR="004518D7" w:rsidRPr="004370AE">
        <w:rPr>
          <w:rFonts w:ascii="Georgia" w:hAnsi="Georgia" w:cs="Times New Roman"/>
        </w:rPr>
        <w:t xml:space="preserve">. </w:t>
      </w:r>
      <w:r w:rsidRPr="004370AE">
        <w:rPr>
          <w:rFonts w:ascii="Georgia" w:hAnsi="Georgia" w:cs="Times New Roman"/>
        </w:rPr>
        <w:t xml:space="preserve">In the international arena, scholars </w:t>
      </w:r>
      <w:r w:rsidR="004518D7" w:rsidRPr="004370AE">
        <w:rPr>
          <w:rFonts w:ascii="Georgia" w:hAnsi="Georgia" w:cs="Times New Roman"/>
        </w:rPr>
        <w:t xml:space="preserve">have </w:t>
      </w:r>
      <w:r w:rsidR="005260D2" w:rsidRPr="004370AE">
        <w:rPr>
          <w:rFonts w:ascii="Georgia" w:hAnsi="Georgia" w:cs="Times New Roman"/>
        </w:rPr>
        <w:t xml:space="preserve">largely </w:t>
      </w:r>
      <w:r w:rsidRPr="004370AE">
        <w:rPr>
          <w:rFonts w:ascii="Georgia" w:hAnsi="Georgia" w:cs="Times New Roman"/>
        </w:rPr>
        <w:t>focus</w:t>
      </w:r>
      <w:r w:rsidR="004518D7" w:rsidRPr="004370AE">
        <w:rPr>
          <w:rFonts w:ascii="Georgia" w:hAnsi="Georgia" w:cs="Times New Roman"/>
        </w:rPr>
        <w:t>ed</w:t>
      </w:r>
      <w:r w:rsidRPr="004370AE">
        <w:rPr>
          <w:rFonts w:ascii="Georgia" w:hAnsi="Georgia" w:cs="Times New Roman"/>
        </w:rPr>
        <w:t xml:space="preserve"> on how international institutions wield this power. While IR </w:t>
      </w:r>
      <w:r w:rsidR="009E0C55" w:rsidRPr="004370AE">
        <w:rPr>
          <w:rFonts w:ascii="Georgia" w:hAnsi="Georgia" w:cs="Times New Roman"/>
        </w:rPr>
        <w:t>scholars</w:t>
      </w:r>
      <w:r w:rsidRPr="004370AE">
        <w:rPr>
          <w:rFonts w:ascii="Georgia" w:hAnsi="Georgia" w:cs="Times New Roman"/>
        </w:rPr>
        <w:t xml:space="preserve"> have documented the important work undertaken by national courts in holding states accountable to their international obligations and enforcing international law at the domestic level, the agency of national judges in generating new norms and laws is often overlooked</w:t>
      </w:r>
      <w:r w:rsidR="00743F61" w:rsidRPr="004370AE">
        <w:rPr>
          <w:rFonts w:ascii="Georgia" w:hAnsi="Georgia" w:cs="Times New Roman"/>
        </w:rPr>
        <w:t xml:space="preserve"> </w:t>
      </w:r>
      <w:r w:rsidR="00743F61" w:rsidRPr="004370AE">
        <w:rPr>
          <w:rFonts w:ascii="Georgia" w:hAnsi="Georgia" w:cs="Times New Roman"/>
        </w:rPr>
        <w:fldChar w:fldCharType="begin"/>
      </w:r>
      <w:r w:rsidR="00757B49" w:rsidRPr="004370AE">
        <w:rPr>
          <w:rFonts w:ascii="Georgia" w:hAnsi="Georgia" w:cs="Times New Roman"/>
        </w:rPr>
        <w:instrText xml:space="preserve"> ADDIN ZOTERO_ITEM CSL_CITATION {"citationID":"2jdlr84am8","properties":{"formattedCitation":"(Powell and Staton, 2009; Simmons, 2009)","plainCitation":"(Powell and Staton, 2009; Simmons, 2009)"},"citationItems":[{"id":4962,"uris":["http://zotero.org/users/local/oXQBh7r1/items/IG8H6D9R"],"uri":["http://zotero.org/users/local/oXQBh7r1/items/IG8H6D9R"],"itemData":{"id":4962,"type":"article-journal","title":"Domestic judicial institutions and human rights treaty violation","container-title":"International Studies Quarterly","page":"149–174","volume":"53","issue":"1","source":"Google Scholar","author":[{"family":"Powell","given":"Emilia Justyna"},{"family":"Staton","given":"Jeffrey K."}],"issued":{"date-parts":[["2009"]]}}},{"id":1723,"uris":["http://zotero.org/users/local/oXQBh7r1/items/PGNJMQ6P"],"uri":["http://zotero.org/users/local/oXQBh7r1/items/PGNJMQ6P"],"itemData":{"id":1723,"type":"book","title":"Mobilizing for human rights: international law in domestic politics","publisher":"Cambridge University Press","source":"Google Scholar","URL":"https://books.google.com/books?hl=en&amp;lr=&amp;id=qmDxDMruTMMC&amp;oi=fnd&amp;pg=PR7&amp;dq=domestic+courts+international+law&amp;ots=B8ElAr6cEC&amp;sig=iINlKgLmuQNyNYsOPsrkTXr3PcY","shortTitle":"Mobilizing for human rights","author":[{"family":"Simmons","given":"Beth A."}],"issued":{"date-parts":[["2009"]]},"accessed":{"date-parts":[["2017",4,8]]}}}],"schema":"https://github.com/citation-style-language/schema/raw/master/csl-citation.json"} </w:instrText>
      </w:r>
      <w:r w:rsidR="00743F61" w:rsidRPr="004370AE">
        <w:rPr>
          <w:rFonts w:ascii="Georgia" w:hAnsi="Georgia" w:cs="Times New Roman"/>
        </w:rPr>
        <w:fldChar w:fldCharType="separate"/>
      </w:r>
      <w:r w:rsidR="005900B3" w:rsidRPr="004370AE">
        <w:rPr>
          <w:rFonts w:ascii="Georgia" w:hAnsi="Georgia" w:cs="Times New Roman"/>
          <w:noProof/>
        </w:rPr>
        <w:t>(Powell and Staton, 2009; Simmons, 2009)</w:t>
      </w:r>
      <w:r w:rsidR="00743F61" w:rsidRPr="004370AE">
        <w:rPr>
          <w:rFonts w:ascii="Georgia" w:hAnsi="Georgia" w:cs="Times New Roman"/>
        </w:rPr>
        <w:fldChar w:fldCharType="end"/>
      </w:r>
      <w:r w:rsidR="00757B49" w:rsidRPr="004370AE">
        <w:rPr>
          <w:rFonts w:ascii="Georgia" w:hAnsi="Georgia" w:cs="Times New Roman"/>
        </w:rPr>
        <w:t>.</w:t>
      </w:r>
    </w:p>
    <w:p w14:paraId="7ED671F0" w14:textId="468EC2DB" w:rsidR="00577E96" w:rsidRPr="004370AE" w:rsidRDefault="008B3039" w:rsidP="0011324A">
      <w:pPr>
        <w:spacing w:after="240" w:line="480" w:lineRule="auto"/>
        <w:ind w:firstLine="360"/>
        <w:contextualSpacing/>
        <w:rPr>
          <w:rFonts w:ascii="Georgia" w:hAnsi="Georgia" w:cs="Times New Roman"/>
        </w:rPr>
      </w:pPr>
      <w:r w:rsidRPr="004370AE">
        <w:rPr>
          <w:rFonts w:ascii="Georgia" w:hAnsi="Georgia" w:cs="Times New Roman"/>
        </w:rPr>
        <w:t>The norm</w:t>
      </w:r>
      <w:r w:rsidR="00BA4DEC" w:rsidRPr="004370AE">
        <w:rPr>
          <w:rFonts w:ascii="Georgia" w:hAnsi="Georgia" w:cs="Times New Roman"/>
        </w:rPr>
        <w:t>-</w:t>
      </w:r>
      <w:r w:rsidRPr="004370AE">
        <w:rPr>
          <w:rFonts w:ascii="Georgia" w:hAnsi="Georgia" w:cs="Times New Roman"/>
        </w:rPr>
        <w:t>creat</w:t>
      </w:r>
      <w:r w:rsidR="009679B5" w:rsidRPr="004370AE">
        <w:rPr>
          <w:rFonts w:ascii="Georgia" w:hAnsi="Georgia" w:cs="Times New Roman"/>
        </w:rPr>
        <w:t>ion</w:t>
      </w:r>
      <w:r w:rsidR="00BA4DEC" w:rsidRPr="004370AE">
        <w:rPr>
          <w:rFonts w:ascii="Georgia" w:hAnsi="Georgia" w:cs="Times New Roman"/>
        </w:rPr>
        <w:t xml:space="preserve"> role of national judges</w:t>
      </w:r>
      <w:r w:rsidR="009679B5" w:rsidRPr="004370AE">
        <w:rPr>
          <w:rFonts w:ascii="Georgia" w:hAnsi="Georgia" w:cs="Times New Roman"/>
        </w:rPr>
        <w:t xml:space="preserve"> in the international arena</w:t>
      </w:r>
      <w:r w:rsidRPr="004370AE">
        <w:rPr>
          <w:rFonts w:ascii="Georgia" w:hAnsi="Georgia" w:cs="Times New Roman"/>
        </w:rPr>
        <w:t xml:space="preserve"> is similarly </w:t>
      </w:r>
      <w:r w:rsidR="00E83466" w:rsidRPr="004370AE">
        <w:rPr>
          <w:rFonts w:ascii="Georgia" w:hAnsi="Georgia" w:cs="Times New Roman"/>
        </w:rPr>
        <w:t xml:space="preserve">understudied </w:t>
      </w:r>
      <w:r w:rsidRPr="004370AE">
        <w:rPr>
          <w:rFonts w:ascii="Georgia" w:hAnsi="Georgia" w:cs="Times New Roman"/>
        </w:rPr>
        <w:t xml:space="preserve">in </w:t>
      </w:r>
      <w:r w:rsidR="00233F77" w:rsidRPr="004370AE">
        <w:rPr>
          <w:rFonts w:ascii="Georgia" w:hAnsi="Georgia" w:cs="Times New Roman"/>
        </w:rPr>
        <w:t>the norm diffusion literature</w:t>
      </w:r>
      <w:r w:rsidRPr="004370AE">
        <w:rPr>
          <w:rFonts w:ascii="Georgia" w:hAnsi="Georgia" w:cs="Times New Roman"/>
        </w:rPr>
        <w:t>. Th</w:t>
      </w:r>
      <w:r w:rsidR="00BA4DEC" w:rsidRPr="004370AE">
        <w:rPr>
          <w:rFonts w:ascii="Georgia" w:hAnsi="Georgia" w:cs="Times New Roman"/>
        </w:rPr>
        <w:t>is</w:t>
      </w:r>
      <w:r w:rsidRPr="004370AE">
        <w:rPr>
          <w:rFonts w:ascii="Georgia" w:hAnsi="Georgia" w:cs="Times New Roman"/>
        </w:rPr>
        <w:t xml:space="preserve"> scholarship </w:t>
      </w:r>
      <w:r w:rsidR="00E83466" w:rsidRPr="004370AE">
        <w:rPr>
          <w:rFonts w:ascii="Georgia" w:hAnsi="Georgia" w:cs="Times New Roman"/>
        </w:rPr>
        <w:t xml:space="preserve">examines the role of </w:t>
      </w:r>
      <w:r w:rsidRPr="004370AE">
        <w:rPr>
          <w:rFonts w:ascii="Georgia" w:hAnsi="Georgia" w:cs="Times New Roman"/>
        </w:rPr>
        <w:t xml:space="preserve">transnational advocacy groups </w:t>
      </w:r>
      <w:r w:rsidR="00BC7D61" w:rsidRPr="004370AE">
        <w:rPr>
          <w:rFonts w:ascii="Georgia" w:hAnsi="Georgia" w:cs="Times New Roman"/>
        </w:rPr>
        <w:fldChar w:fldCharType="begin"/>
      </w:r>
      <w:r w:rsidR="005900B3" w:rsidRPr="004370AE">
        <w:rPr>
          <w:rFonts w:ascii="Georgia" w:hAnsi="Georgia" w:cs="Times New Roman"/>
        </w:rPr>
        <w:instrText xml:space="preserve"> ADDIN ZOTERO_ITEM CSL_CITATION {"citationID":"OgT68jbY","properties":{"formattedCitation":"(Finnemore and Sikkink, 1998)","plainCitation":""},"citationItems":[{"id":4974,"uris":["http://zotero.org/users/local/oXQBh7r1/items/DAVZTKG8"],"uri":["http://zotero.org/users/local/oXQBh7r1/items/DAVZTKG8"],"itemData":{"id":4974,"type":"article-journal","title":"International norm dynamics and political change","container-title":"International organization","page":"887–917","volume":"52","issue":"4","source":"Google Scholar","author":[{"family":"Finnemore","given":"Martha"},{"family":"Sikkink","given":"Kathryn"}],"issued":{"date-parts":[["1998"]]}}}],"schema":"https://github.com/citation-style-language/schema/raw/master/csl-citation.json"} </w:instrText>
      </w:r>
      <w:r w:rsidR="00BC7D61" w:rsidRPr="004370AE">
        <w:rPr>
          <w:rFonts w:ascii="Georgia" w:hAnsi="Georgia" w:cs="Times New Roman"/>
        </w:rPr>
        <w:fldChar w:fldCharType="end"/>
      </w:r>
      <w:r w:rsidRPr="004370AE">
        <w:rPr>
          <w:rFonts w:ascii="Georgia" w:hAnsi="Georgia" w:cs="Times New Roman"/>
        </w:rPr>
        <w:t>as norm-creators and</w:t>
      </w:r>
      <w:r w:rsidR="00BA4DEC" w:rsidRPr="004370AE">
        <w:rPr>
          <w:rFonts w:ascii="Georgia" w:hAnsi="Georgia" w:cs="Times New Roman"/>
        </w:rPr>
        <w:t xml:space="preserve"> states</w:t>
      </w:r>
      <w:r w:rsidR="008A7DAC" w:rsidRPr="004370AE">
        <w:rPr>
          <w:rFonts w:ascii="Georgia" w:hAnsi="Georgia" w:cs="Times New Roman"/>
        </w:rPr>
        <w:t xml:space="preserve"> </w:t>
      </w:r>
      <w:r w:rsidR="00BA4DEC" w:rsidRPr="004370AE">
        <w:rPr>
          <w:rFonts w:ascii="Georgia" w:hAnsi="Georgia" w:cs="Times New Roman"/>
        </w:rPr>
        <w:t xml:space="preserve">as agents that internalize and diffuse </w:t>
      </w:r>
      <w:r w:rsidR="009679B5" w:rsidRPr="004370AE">
        <w:rPr>
          <w:rFonts w:ascii="Georgia" w:hAnsi="Georgia" w:cs="Times New Roman"/>
        </w:rPr>
        <w:t xml:space="preserve">these </w:t>
      </w:r>
      <w:r w:rsidR="00BA4DEC" w:rsidRPr="004370AE">
        <w:rPr>
          <w:rFonts w:ascii="Georgia" w:hAnsi="Georgia" w:cs="Times New Roman"/>
        </w:rPr>
        <w:t>norms</w:t>
      </w:r>
      <w:r w:rsidR="00BC7D61" w:rsidRPr="004370AE">
        <w:rPr>
          <w:rFonts w:ascii="Georgia" w:hAnsi="Georgia" w:cs="Times New Roman"/>
        </w:rPr>
        <w:t xml:space="preserve"> </w:t>
      </w:r>
      <w:r w:rsidR="00BC7D61"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{"citationID":"HZaNpWvC","properties":{"formattedCitation":"(Helfer, 2008; Holzhacker, 2013)","plainCitation":"(Helfer, 2008; Holzhacker, 2013)"},"citationItems":[{"id":4977,"uris":["http://zotero.org/users/local/oXQBh7r1/items/2KNQ6XHG"],"uri":["http://zotero.org/users/local/oXQBh7r1/items/2KNQ6XHG"],"itemData":{"id":4977,"type":"article-journal","title":"Redesigning the European Court of Human Rights: embeddedness as a deep structural principle of the European human rights regime","container-title":"European Journal of International Law","page":"125–159","volume":"19","issue":"1","source":"Google Scholar","shortTitle":"Redesigning the European Court of Human Rights","author":[{"family":"Helfer","given":"Laurence R."}],"issued":{"date-parts":[["2008"]]}}},{"id":4980,"uris":["http://zotero.org/users/local/oXQBh7r1/items/85XCJRFP"],"uri":["http://zotero.org/users/local/oXQBh7r1/items/85XCJRFP"],"itemData":{"id":4980,"type":"article-journal","title":"State-Sponsored Homophobia and the Denial of the Right of Assembly in C entral and E astern E urope: The “Boomerang” and the “Ricochet” between E uropean Organizations and Civil Society to Uphold Human Rights","container-title":"Law &amp; Policy","page":"1–28","volume":"35","issue":"1-2","source":"Google Scholar","shortTitle":"State-Sponsored Homophobia and the Denial of the Right of Assembly in C entral and E astern E urope","author":[{"family":"Holzhacker","given":"Ronald"}],"issued":{"date-parts":[["2013"]]}}}],"schema":"https://github.com/citation-style-language/schema/raw/master/csl-citation.json"} </w:instrText>
      </w:r>
      <w:r w:rsidR="00BC7D61" w:rsidRPr="004370AE">
        <w:rPr>
          <w:rFonts w:ascii="Georgia" w:hAnsi="Georgia" w:cs="Times New Roman"/>
        </w:rPr>
        <w:fldChar w:fldCharType="separate"/>
      </w:r>
      <w:r w:rsidR="005900B3" w:rsidRPr="004370AE">
        <w:rPr>
          <w:rFonts w:ascii="Georgia" w:hAnsi="Georgia" w:cs="Times New Roman"/>
          <w:noProof/>
        </w:rPr>
        <w:t>(</w:t>
      </w:r>
      <w:r w:rsidR="006D594C" w:rsidRPr="004370AE">
        <w:rPr>
          <w:rFonts w:ascii="Georgia" w:hAnsi="Georgia" w:cs="Times New Roman"/>
        </w:rPr>
        <w:t>Finnemore and Sikkink, 1998</w:t>
      </w:r>
      <w:r w:rsidR="006D594C">
        <w:rPr>
          <w:rFonts w:ascii="Georgia" w:hAnsi="Georgia" w:cs="Times New Roman"/>
        </w:rPr>
        <w:t xml:space="preserve">; </w:t>
      </w:r>
      <w:r w:rsidR="005900B3" w:rsidRPr="004370AE">
        <w:rPr>
          <w:rFonts w:ascii="Georgia" w:hAnsi="Georgia" w:cs="Times New Roman"/>
          <w:noProof/>
        </w:rPr>
        <w:t>Helfer, 2008; Holzhacker, 2013)</w:t>
      </w:r>
      <w:r w:rsidR="00BC7D61" w:rsidRPr="004370AE">
        <w:rPr>
          <w:rFonts w:ascii="Georgia" w:hAnsi="Georgia" w:cs="Times New Roman"/>
        </w:rPr>
        <w:fldChar w:fldCharType="end"/>
      </w:r>
      <w:r w:rsidR="00BA4DEC" w:rsidRPr="004370AE">
        <w:rPr>
          <w:rFonts w:ascii="Georgia" w:hAnsi="Georgia" w:cs="Times New Roman"/>
        </w:rPr>
        <w:t xml:space="preserve">.  Within this model, the role of domestic courts is often diminished to “downloading” and applying existing international norms and laws </w:t>
      </w:r>
      <w:r w:rsidR="0005040D"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{"citationID":"yNVgpiyX","properties":{"formattedCitation":"(Koh, 2005)","plainCitation":"(Koh, 2005)"},"citationItems":[{"id":4983,"uris":["http://zotero.org/users/local/oXQBh7r1/items/J5D44PSU"],"uri":["http://zotero.org/users/local/oXQBh7r1/items/J5D44PSU"],"itemData":{"id":4983,"type":"article-journal","title":"Why transnational law matters","container-title":"Penn St. Int'l L. Rev.","page":"745","volume":"24","source":"Google Scholar","author":[{"family":"Koh","given":"Harold Hongju"}],"issued":{"date-parts":[["2005"]]}}}],"schema":"https://github.com/citation-style-language/schema/raw/master/csl-citation.json"} </w:instrText>
      </w:r>
      <w:r w:rsidR="0005040D" w:rsidRPr="004370AE">
        <w:rPr>
          <w:rFonts w:ascii="Georgia" w:hAnsi="Georgia" w:cs="Times New Roman"/>
        </w:rPr>
        <w:fldChar w:fldCharType="separate"/>
      </w:r>
      <w:r w:rsidR="005900B3" w:rsidRPr="004370AE">
        <w:rPr>
          <w:rFonts w:ascii="Georgia" w:hAnsi="Georgia" w:cs="Times New Roman"/>
          <w:noProof/>
        </w:rPr>
        <w:t>(Koh, 2005)</w:t>
      </w:r>
      <w:r w:rsidR="0005040D" w:rsidRPr="004370AE">
        <w:rPr>
          <w:rFonts w:ascii="Georgia" w:hAnsi="Georgia" w:cs="Times New Roman"/>
        </w:rPr>
        <w:fldChar w:fldCharType="end"/>
      </w:r>
      <w:r w:rsidR="0005040D" w:rsidRPr="004370AE">
        <w:rPr>
          <w:rFonts w:ascii="Georgia" w:hAnsi="Georgia" w:cs="Times New Roman"/>
        </w:rPr>
        <w:t>.</w:t>
      </w:r>
      <w:r w:rsidR="00203FCD" w:rsidRPr="004370AE">
        <w:rPr>
          <w:rFonts w:ascii="Georgia" w:hAnsi="Georgia" w:cs="Times New Roman"/>
        </w:rPr>
        <w:t xml:space="preserve"> </w:t>
      </w:r>
      <w:r w:rsidR="00570598" w:rsidRPr="004370AE">
        <w:rPr>
          <w:rFonts w:ascii="Georgia" w:hAnsi="Georgia" w:cs="Times New Roman"/>
        </w:rPr>
        <w:t xml:space="preserve">Putnam’s (2009, 2016) research on extraterritorial application </w:t>
      </w:r>
      <w:r w:rsidR="00757B49" w:rsidRPr="004370AE">
        <w:rPr>
          <w:rFonts w:ascii="Georgia" w:hAnsi="Georgia" w:cs="Times New Roman"/>
        </w:rPr>
        <w:t>of domestic law</w:t>
      </w:r>
      <w:r w:rsidR="00570598" w:rsidRPr="004370AE">
        <w:rPr>
          <w:rFonts w:ascii="Georgia" w:hAnsi="Georgia" w:cs="Times New Roman"/>
        </w:rPr>
        <w:t xml:space="preserve"> and Slaughter’s (1993, 2004) work on transnational judicial dialogue </w:t>
      </w:r>
      <w:r w:rsidR="006D594C">
        <w:rPr>
          <w:rFonts w:ascii="Georgia" w:hAnsi="Georgia" w:cs="Times New Roman"/>
        </w:rPr>
        <w:t>are</w:t>
      </w:r>
      <w:r w:rsidR="00570598" w:rsidRPr="004370AE">
        <w:rPr>
          <w:rFonts w:ascii="Georgia" w:hAnsi="Georgia" w:cs="Times New Roman"/>
        </w:rPr>
        <w:t xml:space="preserve"> leading examples of IR research that focus on the agency of judges in </w:t>
      </w:r>
      <w:r w:rsidR="00757B49" w:rsidRPr="004370AE">
        <w:rPr>
          <w:rFonts w:ascii="Georgia" w:hAnsi="Georgia" w:cs="Times New Roman"/>
        </w:rPr>
        <w:t>global</w:t>
      </w:r>
      <w:r w:rsidR="00570598" w:rsidRPr="004370AE">
        <w:rPr>
          <w:rFonts w:ascii="Georgia" w:hAnsi="Georgia" w:cs="Times New Roman"/>
        </w:rPr>
        <w:t xml:space="preserve"> lawmaking. </w:t>
      </w:r>
      <w:r w:rsidR="00577E96" w:rsidRPr="004370AE">
        <w:rPr>
          <w:rFonts w:ascii="Georgia" w:hAnsi="Georgia" w:cs="Times New Roman"/>
        </w:rPr>
        <w:t xml:space="preserve">Building on insights </w:t>
      </w:r>
      <w:r w:rsidR="00570598" w:rsidRPr="004370AE">
        <w:rPr>
          <w:rFonts w:ascii="Georgia" w:hAnsi="Georgia" w:cs="Times New Roman"/>
        </w:rPr>
        <w:t>from these works and</w:t>
      </w:r>
      <w:r w:rsidR="00757B49" w:rsidRPr="004370AE">
        <w:rPr>
          <w:rFonts w:ascii="Georgia" w:hAnsi="Georgia" w:cs="Times New Roman"/>
        </w:rPr>
        <w:t xml:space="preserve"> the</w:t>
      </w:r>
      <w:r w:rsidR="00570598" w:rsidRPr="004370AE">
        <w:rPr>
          <w:rFonts w:ascii="Georgia" w:hAnsi="Georgia" w:cs="Times New Roman"/>
        </w:rPr>
        <w:t xml:space="preserve"> </w:t>
      </w:r>
      <w:r w:rsidR="00577E96" w:rsidRPr="004370AE">
        <w:rPr>
          <w:rFonts w:ascii="Georgia" w:hAnsi="Georgia" w:cs="Times New Roman"/>
        </w:rPr>
        <w:t>transnational law</w:t>
      </w:r>
      <w:r w:rsidR="00570598" w:rsidRPr="004370AE">
        <w:rPr>
          <w:rFonts w:ascii="Georgia" w:hAnsi="Georgia" w:cs="Times New Roman"/>
        </w:rPr>
        <w:t xml:space="preserve"> literature</w:t>
      </w:r>
      <w:r w:rsidR="00577E96" w:rsidRPr="004370AE">
        <w:rPr>
          <w:rFonts w:ascii="Georgia" w:hAnsi="Georgia" w:cs="Times New Roman"/>
        </w:rPr>
        <w:t xml:space="preserve">, we propose </w:t>
      </w:r>
      <w:r w:rsidR="00677893" w:rsidRPr="004370AE">
        <w:rPr>
          <w:rFonts w:ascii="Georgia" w:hAnsi="Georgia" w:cs="Times New Roman"/>
        </w:rPr>
        <w:t>several</w:t>
      </w:r>
      <w:r w:rsidR="00577E96" w:rsidRPr="004370AE">
        <w:rPr>
          <w:rFonts w:ascii="Georgia" w:hAnsi="Georgia" w:cs="Times New Roman"/>
        </w:rPr>
        <w:t xml:space="preserve"> </w:t>
      </w:r>
      <w:r w:rsidR="00607772" w:rsidRPr="004370AE">
        <w:rPr>
          <w:rFonts w:ascii="Georgia" w:hAnsi="Georgia" w:cs="Times New Roman"/>
        </w:rPr>
        <w:t>significant</w:t>
      </w:r>
      <w:r w:rsidR="00577E96" w:rsidRPr="004370AE">
        <w:rPr>
          <w:rFonts w:ascii="Georgia" w:hAnsi="Georgia" w:cs="Times New Roman"/>
        </w:rPr>
        <w:t xml:space="preserve"> ways in which domestic courts participate in th</w:t>
      </w:r>
      <w:r w:rsidR="009679B5" w:rsidRPr="004370AE">
        <w:rPr>
          <w:rFonts w:ascii="Georgia" w:hAnsi="Georgia" w:cs="Times New Roman"/>
        </w:rPr>
        <w:t>e</w:t>
      </w:r>
      <w:r w:rsidR="00577E96" w:rsidRPr="004370AE">
        <w:rPr>
          <w:rFonts w:ascii="Georgia" w:hAnsi="Georgia" w:cs="Times New Roman"/>
        </w:rPr>
        <w:t xml:space="preserve"> rule making process </w:t>
      </w:r>
      <w:r w:rsidR="00203FCD" w:rsidRPr="004370AE">
        <w:rPr>
          <w:rFonts w:ascii="Georgia" w:hAnsi="Georgia" w:cs="Times New Roman"/>
        </w:rPr>
        <w:t>by creating and expanding new norms beyond national borders</w:t>
      </w:r>
      <w:r w:rsidR="00577E96" w:rsidRPr="004370AE">
        <w:rPr>
          <w:rFonts w:ascii="Georgia" w:hAnsi="Georgia" w:cs="Times New Roman"/>
        </w:rPr>
        <w:t>.</w:t>
      </w:r>
    </w:p>
    <w:p w14:paraId="1FEE10B8" w14:textId="117C8C6C" w:rsidR="001451A6" w:rsidRPr="004370AE" w:rsidRDefault="00F021BF" w:rsidP="0011324A">
      <w:pPr>
        <w:spacing w:after="240" w:line="480" w:lineRule="auto"/>
        <w:ind w:firstLine="360"/>
        <w:contextualSpacing/>
        <w:rPr>
          <w:rFonts w:ascii="Georgia" w:hAnsi="Georgia" w:cs="Times New Roman"/>
        </w:rPr>
      </w:pPr>
      <w:r w:rsidRPr="004370AE">
        <w:rPr>
          <w:rFonts w:ascii="Georgia" w:hAnsi="Georgia" w:cs="Times New Roman"/>
        </w:rPr>
        <w:lastRenderedPageBreak/>
        <w:t>First, d</w:t>
      </w:r>
      <w:r w:rsidR="00577E96" w:rsidRPr="004370AE">
        <w:rPr>
          <w:rFonts w:ascii="Georgia" w:hAnsi="Georgia" w:cs="Times New Roman"/>
        </w:rPr>
        <w:t>omestic courts assume the role of</w:t>
      </w:r>
      <w:r w:rsidR="009E0C55" w:rsidRPr="004370AE">
        <w:rPr>
          <w:rFonts w:ascii="Georgia" w:hAnsi="Georgia" w:cs="Times New Roman"/>
        </w:rPr>
        <w:t xml:space="preserve"> transnational</w:t>
      </w:r>
      <w:r w:rsidR="00577E96" w:rsidRPr="004370AE">
        <w:rPr>
          <w:rFonts w:ascii="Georgia" w:hAnsi="Georgia" w:cs="Times New Roman"/>
        </w:rPr>
        <w:t xml:space="preserve"> rule-makers by directly interpreting </w:t>
      </w:r>
      <w:r w:rsidR="009E0C55" w:rsidRPr="004370AE">
        <w:rPr>
          <w:rFonts w:ascii="Georgia" w:hAnsi="Georgia" w:cs="Times New Roman"/>
        </w:rPr>
        <w:t>national and international laws</w:t>
      </w:r>
      <w:r w:rsidR="00577E96" w:rsidRPr="004370AE">
        <w:rPr>
          <w:rFonts w:ascii="Georgia" w:hAnsi="Georgia" w:cs="Times New Roman"/>
        </w:rPr>
        <w:t>.</w:t>
      </w:r>
      <w:r w:rsidR="00A02A39" w:rsidRPr="004370AE">
        <w:rPr>
          <w:rFonts w:ascii="Georgia" w:hAnsi="Georgia" w:cs="Times New Roman"/>
        </w:rPr>
        <w:t xml:space="preserve"> </w:t>
      </w:r>
      <w:r w:rsidR="00577E96" w:rsidRPr="004370AE">
        <w:rPr>
          <w:rFonts w:ascii="Georgia" w:hAnsi="Georgia" w:cs="Times New Roman"/>
        </w:rPr>
        <w:t>The investigation of human rights violations committed by foreign nationals outside the US under the Alien Tort Statute (ATS) is a salient example. US judges started to use ATS to determine what constitutes customary international law in a wide range of issues from torture (</w:t>
      </w:r>
      <w:proofErr w:type="spellStart"/>
      <w:r w:rsidR="00577E96" w:rsidRPr="004370AE">
        <w:rPr>
          <w:rFonts w:ascii="Georgia" w:hAnsi="Georgia" w:cs="Times New Roman"/>
          <w:i/>
        </w:rPr>
        <w:t>Filartiga</w:t>
      </w:r>
      <w:proofErr w:type="spellEnd"/>
      <w:r w:rsidR="00577E96" w:rsidRPr="004370AE">
        <w:rPr>
          <w:rFonts w:ascii="Georgia" w:hAnsi="Georgia" w:cs="Times New Roman"/>
          <w:i/>
        </w:rPr>
        <w:t xml:space="preserve"> v. Pena </w:t>
      </w:r>
      <w:proofErr w:type="spellStart"/>
      <w:r w:rsidR="00577E96" w:rsidRPr="004370AE">
        <w:rPr>
          <w:rFonts w:ascii="Georgia" w:hAnsi="Georgia" w:cs="Times New Roman"/>
          <w:i/>
        </w:rPr>
        <w:t>Irala</w:t>
      </w:r>
      <w:proofErr w:type="spellEnd"/>
      <w:r w:rsidR="00577E96" w:rsidRPr="004370AE">
        <w:rPr>
          <w:rFonts w:ascii="Georgia" w:hAnsi="Georgia" w:cs="Times New Roman"/>
        </w:rPr>
        <w:t xml:space="preserve"> 1980) to employing workers in inhuman conditions (</w:t>
      </w:r>
      <w:r w:rsidR="00577E96" w:rsidRPr="004370AE">
        <w:rPr>
          <w:rFonts w:ascii="Georgia" w:hAnsi="Georgia" w:cs="Times New Roman"/>
          <w:i/>
        </w:rPr>
        <w:t>Doe v. Unocal</w:t>
      </w:r>
      <w:r w:rsidR="00577E96" w:rsidRPr="004370AE">
        <w:rPr>
          <w:rFonts w:ascii="Georgia" w:hAnsi="Georgia" w:cs="Times New Roman"/>
        </w:rPr>
        <w:t xml:space="preserve"> 2002). Most recently in </w:t>
      </w:r>
      <w:proofErr w:type="spellStart"/>
      <w:r w:rsidR="00577E96" w:rsidRPr="004370AE">
        <w:rPr>
          <w:rFonts w:ascii="Georgia" w:hAnsi="Georgia" w:cs="Times New Roman"/>
          <w:i/>
        </w:rPr>
        <w:t>Kiobel</w:t>
      </w:r>
      <w:proofErr w:type="spellEnd"/>
      <w:r w:rsidR="004518D7" w:rsidRPr="004370AE">
        <w:rPr>
          <w:rFonts w:ascii="Georgia" w:hAnsi="Georgia" w:cs="Times New Roman"/>
          <w:i/>
        </w:rPr>
        <w:t xml:space="preserve"> </w:t>
      </w:r>
      <w:r w:rsidR="004518D7" w:rsidRPr="004370AE">
        <w:rPr>
          <w:rFonts w:ascii="Georgia" w:hAnsi="Georgia" w:cs="Times New Roman"/>
        </w:rPr>
        <w:t>(2013)</w:t>
      </w:r>
      <w:r w:rsidR="00577E96" w:rsidRPr="004370AE">
        <w:rPr>
          <w:rFonts w:ascii="Georgia" w:hAnsi="Georgia" w:cs="Times New Roman"/>
        </w:rPr>
        <w:t xml:space="preserve">, the US Supreme Court drew the limits of </w:t>
      </w:r>
      <w:r w:rsidR="008A7DAC" w:rsidRPr="004370AE">
        <w:rPr>
          <w:rFonts w:ascii="Georgia" w:hAnsi="Georgia" w:cs="Times New Roman"/>
        </w:rPr>
        <w:t>extraterritorial</w:t>
      </w:r>
      <w:r w:rsidR="008A7DAC" w:rsidRPr="004370AE" w:rsidDel="008A7DAC">
        <w:rPr>
          <w:rFonts w:ascii="Georgia" w:hAnsi="Georgia" w:cs="Times New Roman"/>
        </w:rPr>
        <w:t xml:space="preserve"> </w:t>
      </w:r>
      <w:r w:rsidR="00577E96" w:rsidRPr="004370AE">
        <w:rPr>
          <w:rFonts w:ascii="Georgia" w:hAnsi="Georgia" w:cs="Times New Roman"/>
        </w:rPr>
        <w:t xml:space="preserve">applicability of customary international law. </w:t>
      </w:r>
      <w:r w:rsidR="001A6F71" w:rsidRPr="004370AE">
        <w:rPr>
          <w:rFonts w:ascii="Georgia" w:hAnsi="Georgia" w:cs="Times New Roman"/>
        </w:rPr>
        <w:t>Though</w:t>
      </w:r>
      <w:r w:rsidR="002C2E7F" w:rsidRPr="004370AE">
        <w:rPr>
          <w:rFonts w:ascii="Georgia" w:hAnsi="Georgia" w:cs="Times New Roman"/>
        </w:rPr>
        <w:t xml:space="preserve"> this </w:t>
      </w:r>
      <w:r w:rsidR="001A6F71" w:rsidRPr="004370AE">
        <w:rPr>
          <w:rFonts w:ascii="Georgia" w:hAnsi="Georgia" w:cs="Times New Roman"/>
        </w:rPr>
        <w:t>decision signals that US federal court’s transnational involvement may be in decline</w:t>
      </w:r>
      <w:r w:rsidR="002C2E7F" w:rsidRPr="004370AE">
        <w:rPr>
          <w:rFonts w:ascii="Georgia" w:hAnsi="Georgia" w:cs="Times New Roman"/>
        </w:rPr>
        <w:t xml:space="preserve">, Putnam’s </w:t>
      </w:r>
      <w:r w:rsidR="00AF15CB" w:rsidRPr="004370AE">
        <w:rPr>
          <w:rFonts w:ascii="Georgia" w:hAnsi="Georgia" w:cs="Times New Roman"/>
        </w:rPr>
        <w:t xml:space="preserve">(2016) </w:t>
      </w:r>
      <w:r w:rsidR="00863B3E" w:rsidRPr="004370AE">
        <w:rPr>
          <w:rFonts w:ascii="Georgia" w:hAnsi="Georgia" w:cs="Times New Roman"/>
        </w:rPr>
        <w:t>research shows</w:t>
      </w:r>
      <w:r w:rsidR="002C2E7F" w:rsidRPr="004370AE">
        <w:rPr>
          <w:rFonts w:ascii="Georgia" w:hAnsi="Georgia" w:cs="Times New Roman"/>
        </w:rPr>
        <w:t xml:space="preserve"> that US </w:t>
      </w:r>
      <w:r w:rsidR="00863B3E" w:rsidRPr="004370AE">
        <w:rPr>
          <w:rFonts w:ascii="Georgia" w:hAnsi="Georgia" w:cs="Times New Roman"/>
        </w:rPr>
        <w:t xml:space="preserve">courts </w:t>
      </w:r>
      <w:r w:rsidR="001A6F71" w:rsidRPr="004370AE">
        <w:rPr>
          <w:rFonts w:ascii="Georgia" w:hAnsi="Georgia" w:cs="Times New Roman"/>
        </w:rPr>
        <w:t>maintain their position as leading</w:t>
      </w:r>
      <w:r w:rsidR="00863B3E" w:rsidRPr="004370AE">
        <w:rPr>
          <w:rFonts w:ascii="Georgia" w:hAnsi="Georgia" w:cs="Times New Roman"/>
        </w:rPr>
        <w:t xml:space="preserve"> regulators of extraterritorial activity in a broad range of issues</w:t>
      </w:r>
      <w:r w:rsidR="001A6F71" w:rsidRPr="004370AE">
        <w:rPr>
          <w:rFonts w:ascii="Georgia" w:hAnsi="Georgia" w:cs="Times New Roman"/>
        </w:rPr>
        <w:t xml:space="preserve"> including</w:t>
      </w:r>
      <w:r w:rsidR="002B6055" w:rsidRPr="004370AE">
        <w:rPr>
          <w:rFonts w:ascii="Georgia" w:hAnsi="Georgia" w:cs="Times New Roman"/>
        </w:rPr>
        <w:t xml:space="preserve"> </w:t>
      </w:r>
      <w:r w:rsidR="001A6F71" w:rsidRPr="004370AE">
        <w:rPr>
          <w:rFonts w:ascii="Georgia" w:hAnsi="Georgia" w:cs="Times New Roman"/>
        </w:rPr>
        <w:t>antitrust and intellectual property rights</w:t>
      </w:r>
      <w:r w:rsidR="00863B3E" w:rsidRPr="004370AE">
        <w:rPr>
          <w:rFonts w:ascii="Georgia" w:hAnsi="Georgia" w:cs="Times New Roman"/>
        </w:rPr>
        <w:t xml:space="preserve">. </w:t>
      </w:r>
      <w:r w:rsidR="00577E96" w:rsidRPr="004370AE">
        <w:rPr>
          <w:rFonts w:ascii="Georgia" w:hAnsi="Georgia" w:cs="Times New Roman"/>
        </w:rPr>
        <w:t>National courts around the world have similarly set new norms by interpreting international law regarding universal jurisdiction, sovereign immunity, and state sovereignty, often times incurring costs to their respective governments in diplomatic relations.</w:t>
      </w:r>
      <w:r w:rsidR="00A02A39" w:rsidRPr="004370AE">
        <w:rPr>
          <w:rFonts w:ascii="Georgia" w:hAnsi="Georgia" w:cs="Times New Roman"/>
        </w:rPr>
        <w:t xml:space="preserve"> </w:t>
      </w:r>
      <w:r w:rsidR="00577E96" w:rsidRPr="004370AE">
        <w:rPr>
          <w:rFonts w:ascii="Georgia" w:hAnsi="Georgia" w:cs="Times New Roman"/>
        </w:rPr>
        <w:t>Examples include British, Spanish, German, and Belgian judges’ arrest warrants issued against state officials from Israel, Chile, the US, and Congo for alleged war crimes and human rights violations (see discussion below), as well as US and Israeli judges’ rulings on the statehood of the Palestinian Authority</w:t>
      </w:r>
      <w:r w:rsidR="00530380" w:rsidRPr="004370AE">
        <w:rPr>
          <w:rFonts w:ascii="Georgia" w:hAnsi="Georgia" w:cs="Times New Roman"/>
        </w:rPr>
        <w:t xml:space="preserve"> </w:t>
      </w:r>
      <w:r w:rsidR="00530380"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{"citationID":"fN5RWKcm","properties":{"formattedCitation":"(Benvenisti and Downs, 2009; Schwartz, 2015)","plainCitation":"(Benvenisti and Downs, 2009; Schwartz, 2015)"},"citationItems":[{"id":4301,"uris":["http://zotero.org/users/local/oXQBh7r1/items/X53K6236"],"uri":["http://zotero.org/users/local/oXQBh7r1/items/X53K6236"],"itemData":{"id":4301,"type":"article-journal","title":"National courts, domestic democracy, and the evolution of international law","container-title":"European Journal of International Law","page":"59–72","volume":"20","issue":"1","source":"Google Scholar","author":[{"family":"Benvenisti","given":"Eyal"},{"family":"Downs","given":"George W."}],"issued":{"date-parts":[["2009"]]}}},{"id":4410,"uris":["http://zotero.org/users/local/oXQBh7r1/items/WAI2577A"],"uri":["http://zotero.org/users/local/oXQBh7r1/items/WAI2577A"],"itemData":{"id":4410,"type":"article-journal","title":"Changing the rules of the (international) game: How international law is turning national courts into international political actors","container-title":"Wash. Int'l LJ","page":"99","volume":"24","source":"Google Scholar","shortTitle":"Changing the rules of the (international) game","author":[{"family":"Schwartz","given":"Osnat Grady"}],"issued":{"date-parts":[["2015"]]}}}],"schema":"https://github.com/citation-style-language/schema/raw/master/csl-citation.json"} </w:instrText>
      </w:r>
      <w:r w:rsidR="00530380" w:rsidRPr="004370AE">
        <w:rPr>
          <w:rFonts w:ascii="Georgia" w:hAnsi="Georgia" w:cs="Times New Roman"/>
        </w:rPr>
        <w:fldChar w:fldCharType="separate"/>
      </w:r>
      <w:r w:rsidR="005900B3" w:rsidRPr="004370AE">
        <w:rPr>
          <w:rFonts w:ascii="Georgia" w:hAnsi="Georgia" w:cs="Times New Roman"/>
          <w:noProof/>
        </w:rPr>
        <w:t>(Benvenisti and Downs, 2009; Schwartz, 2015)</w:t>
      </w:r>
      <w:r w:rsidR="00530380" w:rsidRPr="004370AE">
        <w:rPr>
          <w:rFonts w:ascii="Georgia" w:hAnsi="Georgia" w:cs="Times New Roman"/>
        </w:rPr>
        <w:fldChar w:fldCharType="end"/>
      </w:r>
      <w:r w:rsidR="00530380" w:rsidRPr="004370AE">
        <w:rPr>
          <w:rFonts w:ascii="Georgia" w:hAnsi="Georgia" w:cs="Times New Roman"/>
        </w:rPr>
        <w:t>.</w:t>
      </w:r>
      <w:r w:rsidR="00A02A39" w:rsidRPr="004370AE">
        <w:rPr>
          <w:rFonts w:ascii="Georgia" w:hAnsi="Georgia" w:cs="Times New Roman"/>
        </w:rPr>
        <w:t xml:space="preserve"> </w:t>
      </w:r>
    </w:p>
    <w:p w14:paraId="03DE0CF0" w14:textId="734F0759" w:rsidR="00577E96" w:rsidRPr="004370AE" w:rsidRDefault="00CB53C0" w:rsidP="0011324A">
      <w:pPr>
        <w:spacing w:after="240" w:line="480" w:lineRule="auto"/>
        <w:ind w:firstLine="360"/>
        <w:contextualSpacing/>
        <w:rPr>
          <w:rFonts w:ascii="Georgia" w:hAnsi="Georgia" w:cs="Times New Roman"/>
        </w:rPr>
      </w:pPr>
      <w:r w:rsidRPr="004370AE">
        <w:rPr>
          <w:rFonts w:ascii="Georgia" w:hAnsi="Georgia" w:cs="Times New Roman"/>
        </w:rPr>
        <w:t>S</w:t>
      </w:r>
      <w:r w:rsidR="00683545" w:rsidRPr="004370AE">
        <w:rPr>
          <w:rFonts w:ascii="Georgia" w:hAnsi="Georgia" w:cs="Times New Roman"/>
        </w:rPr>
        <w:t>cholars</w:t>
      </w:r>
      <w:r w:rsidR="001451A6" w:rsidRPr="004370AE">
        <w:rPr>
          <w:rFonts w:ascii="Georgia" w:hAnsi="Georgia" w:cs="Times New Roman"/>
        </w:rPr>
        <w:t xml:space="preserve"> suggest that courts’ involvement in </w:t>
      </w:r>
      <w:r w:rsidRPr="004370AE">
        <w:rPr>
          <w:rFonts w:ascii="Georgia" w:hAnsi="Georgia" w:cs="Times New Roman"/>
        </w:rPr>
        <w:t>transnational law</w:t>
      </w:r>
      <w:r w:rsidR="001451A6" w:rsidRPr="004370AE">
        <w:rPr>
          <w:rFonts w:ascii="Georgia" w:hAnsi="Georgia" w:cs="Times New Roman"/>
        </w:rPr>
        <w:t xml:space="preserve"> </w:t>
      </w:r>
      <w:r w:rsidR="000F3A49" w:rsidRPr="004370AE">
        <w:rPr>
          <w:rFonts w:ascii="Georgia" w:hAnsi="Georgia" w:cs="Times New Roman"/>
        </w:rPr>
        <w:t>often</w:t>
      </w:r>
      <w:r w:rsidR="001451A6" w:rsidRPr="004370AE">
        <w:rPr>
          <w:rFonts w:ascii="Georgia" w:hAnsi="Georgia" w:cs="Times New Roman"/>
        </w:rPr>
        <w:t xml:space="preserve"> occur at the expense of the executive</w:t>
      </w:r>
      <w:r w:rsidR="00683545" w:rsidRPr="004370AE">
        <w:rPr>
          <w:rFonts w:ascii="Georgia" w:hAnsi="Georgia" w:cs="Times New Roman"/>
        </w:rPr>
        <w:t xml:space="preserve"> and that courts have become</w:t>
      </w:r>
      <w:r w:rsidRPr="004370AE">
        <w:rPr>
          <w:rFonts w:ascii="Georgia" w:hAnsi="Georgia" w:cs="Times New Roman"/>
        </w:rPr>
        <w:t xml:space="preserve"> somewhat autonomous actors in foreign affairs</w:t>
      </w:r>
      <w:r w:rsidR="00683545" w:rsidRPr="004370AE">
        <w:rPr>
          <w:rFonts w:ascii="Georgia" w:hAnsi="Georgia" w:cs="Times New Roman"/>
        </w:rPr>
        <w:t xml:space="preserve"> (</w:t>
      </w:r>
      <w:r w:rsidR="00683545" w:rsidRPr="004370AE">
        <w:rPr>
          <w:rFonts w:ascii="Georgia" w:hAnsi="Georgia" w:cs="Times New Roman"/>
          <w:noProof/>
        </w:rPr>
        <w:t>Benvenisti and Downs, 2009; Schwartz, 2015; Slaughter, 2004)</w:t>
      </w:r>
      <w:r w:rsidR="00683545" w:rsidRPr="004370AE">
        <w:rPr>
          <w:rFonts w:ascii="Georgia" w:hAnsi="Georgia" w:cs="Times New Roman"/>
        </w:rPr>
        <w:t>. Use of comparative and international law references</w:t>
      </w:r>
      <w:r w:rsidRPr="004370AE">
        <w:rPr>
          <w:rFonts w:ascii="Georgia" w:hAnsi="Georgia" w:cs="Times New Roman"/>
        </w:rPr>
        <w:t xml:space="preserve"> can</w:t>
      </w:r>
      <w:r w:rsidR="00683545" w:rsidRPr="004370AE">
        <w:rPr>
          <w:rFonts w:ascii="Georgia" w:hAnsi="Georgia" w:cs="Times New Roman"/>
        </w:rPr>
        <w:t xml:space="preserve"> serve as a shield against executive or legislative backlash </w:t>
      </w:r>
      <w:r w:rsidR="00683545" w:rsidRPr="004370AE">
        <w:rPr>
          <w:rFonts w:ascii="Georgia" w:hAnsi="Georgia" w:cs="Times New Roman"/>
        </w:rPr>
        <w:fldChar w:fldCharType="begin"/>
      </w:r>
      <w:r w:rsidR="00683545" w:rsidRPr="004370AE">
        <w:rPr>
          <w:rFonts w:ascii="Georgia" w:hAnsi="Georgia" w:cs="Times New Roman"/>
        </w:rPr>
        <w:instrText xml:space="preserve"> ADDIN ZOTERO_ITEM CSL_CITATION {"citationID":"B2wjEwGn","properties":{"formattedCitation":"(Benvenisti, 2008)","plainCitation":"(Benvenisti, 2008)"},"citationItems":[{"id":4407,"uris":["http://zotero.org/users/local/oXQBh7r1/items/4SKXFCMS"],"uri":["http://zotero.org/users/local/oXQBh7r1/items/4SKXFCMS"],"itemData":{"id":4407,"type":"article-journal","title":"Reclaiming democracy: the strategic uses of foreign and international law by national courts","container-title":"American Journal of International Law","page":"241–274","volume":"102","issue":"2","source":"Google Scholar","shortTitle":"Reclaiming democracy","author":[{"family":"Benvenisti","given":"Eyal"}],"issued":{"date-parts":[["2008"]]}}}],"schema":"https://github.com/citation-style-language/schema/raw/master/csl-citation.json"} </w:instrText>
      </w:r>
      <w:r w:rsidR="00683545" w:rsidRPr="004370AE">
        <w:rPr>
          <w:rFonts w:ascii="Georgia" w:hAnsi="Georgia" w:cs="Times New Roman"/>
        </w:rPr>
        <w:fldChar w:fldCharType="separate"/>
      </w:r>
      <w:r w:rsidR="005900B3" w:rsidRPr="004370AE">
        <w:rPr>
          <w:rFonts w:ascii="Georgia" w:hAnsi="Georgia" w:cs="Times New Roman"/>
          <w:noProof/>
        </w:rPr>
        <w:t>(Benvenisti, 2008)</w:t>
      </w:r>
      <w:r w:rsidR="00683545" w:rsidRPr="004370AE">
        <w:rPr>
          <w:rFonts w:ascii="Georgia" w:hAnsi="Georgia" w:cs="Times New Roman"/>
        </w:rPr>
        <w:fldChar w:fldCharType="end"/>
      </w:r>
      <w:r w:rsidR="00683545" w:rsidRPr="004370AE">
        <w:rPr>
          <w:rFonts w:ascii="Georgia" w:hAnsi="Georgia" w:cs="Times New Roman"/>
        </w:rPr>
        <w:t xml:space="preserve">. Although judges often reference emerging </w:t>
      </w:r>
      <w:r w:rsidR="00683545" w:rsidRPr="004370AE">
        <w:rPr>
          <w:rFonts w:ascii="Georgia" w:hAnsi="Georgia" w:cs="Times New Roman"/>
        </w:rPr>
        <w:lastRenderedPageBreak/>
        <w:t xml:space="preserve">consensus in comparative law, they </w:t>
      </w:r>
      <w:r w:rsidRPr="004370AE">
        <w:rPr>
          <w:rFonts w:ascii="Georgia" w:hAnsi="Georgia" w:cs="Times New Roman"/>
        </w:rPr>
        <w:t xml:space="preserve">exercise further autonomy by </w:t>
      </w:r>
      <w:r w:rsidR="00683545" w:rsidRPr="004370AE">
        <w:rPr>
          <w:rFonts w:ascii="Georgia" w:hAnsi="Georgia" w:cs="Times New Roman"/>
        </w:rPr>
        <w:t>cherry pick</w:t>
      </w:r>
      <w:r w:rsidRPr="004370AE">
        <w:rPr>
          <w:rFonts w:ascii="Georgia" w:hAnsi="Georgia" w:cs="Times New Roman"/>
        </w:rPr>
        <w:t>ing</w:t>
      </w:r>
      <w:r w:rsidR="00683545" w:rsidRPr="004370AE">
        <w:rPr>
          <w:rFonts w:ascii="Georgia" w:hAnsi="Georgia" w:cs="Times New Roman"/>
        </w:rPr>
        <w:t xml:space="preserve"> judgments that are favorable to their preferred interpretations while dismissing others </w:t>
      </w:r>
      <w:r w:rsidR="00683545" w:rsidRPr="004370AE">
        <w:rPr>
          <w:rFonts w:ascii="Georgia" w:hAnsi="Georgia" w:cs="Times New Roman"/>
        </w:rPr>
        <w:fldChar w:fldCharType="begin"/>
      </w:r>
      <w:r w:rsidR="00683545" w:rsidRPr="004370AE">
        <w:rPr>
          <w:rFonts w:ascii="Georgia" w:hAnsi="Georgia" w:cs="Times New Roman"/>
        </w:rPr>
        <w:instrText xml:space="preserve"> ADDIN ZOTERO_ITEM CSL_CITATION {"citationID":"KV0ERPRT","properties":{"formattedCitation":"(Roberts, 2011)","plainCitation":"(Roberts, 2011)"},"citationItems":[{"id":4421,"uris":["http://zotero.org/users/local/oXQBh7r1/items/QB9CCE6H"],"uri":["http://zotero.org/users/local/oXQBh7r1/items/QB9CCE6H"],"itemData":{"id":4421,"type":"article-journal","title":"Comparative international law? The role of national courts in creating and enforcing international law","container-title":"International &amp; Comparative Law Quarterly","page":"57–92","volume":"60","issue":"1","source":"Google Scholar","shortTitle":"Comparative international law?","author":[{"family":"Roberts","given":"Anthea"}],"issued":{"date-parts":[["2011"]]}}}],"schema":"https://github.com/citation-style-language/schema/raw/master/csl-citation.json"} </w:instrText>
      </w:r>
      <w:r w:rsidR="00683545" w:rsidRPr="004370AE">
        <w:rPr>
          <w:rFonts w:ascii="Georgia" w:hAnsi="Georgia" w:cs="Times New Roman"/>
        </w:rPr>
        <w:fldChar w:fldCharType="separate"/>
      </w:r>
      <w:r w:rsidR="005900B3" w:rsidRPr="004370AE">
        <w:rPr>
          <w:rFonts w:ascii="Georgia" w:hAnsi="Georgia" w:cs="Times New Roman"/>
          <w:noProof/>
        </w:rPr>
        <w:t>(Roberts, 2011)</w:t>
      </w:r>
      <w:r w:rsidR="00683545" w:rsidRPr="004370AE">
        <w:rPr>
          <w:rFonts w:ascii="Georgia" w:hAnsi="Georgia" w:cs="Times New Roman"/>
        </w:rPr>
        <w:fldChar w:fldCharType="end"/>
      </w:r>
      <w:r w:rsidR="00683545" w:rsidRPr="004370AE">
        <w:rPr>
          <w:rFonts w:ascii="Georgia" w:hAnsi="Georgia" w:cs="Times New Roman"/>
        </w:rPr>
        <w:t xml:space="preserve">. </w:t>
      </w:r>
      <w:r w:rsidRPr="004370AE">
        <w:rPr>
          <w:rFonts w:ascii="Georgia" w:hAnsi="Georgia" w:cs="Times New Roman"/>
        </w:rPr>
        <w:t xml:space="preserve">However, the relationship between the executive and the judiciary may not always be contentious. </w:t>
      </w:r>
      <w:r w:rsidR="00683545" w:rsidRPr="004370AE">
        <w:rPr>
          <w:rFonts w:ascii="Georgia" w:hAnsi="Georgia" w:cs="Times New Roman"/>
        </w:rPr>
        <w:t>I</w:t>
      </w:r>
      <w:r w:rsidR="001451A6" w:rsidRPr="004370AE">
        <w:rPr>
          <w:rFonts w:ascii="Georgia" w:hAnsi="Georgia" w:cs="Times New Roman"/>
        </w:rPr>
        <w:t xml:space="preserve">n some cases, governments may encourage courts to take active roles in the international order in order to become norm setters, rather than followers. </w:t>
      </w:r>
      <w:r w:rsidR="001451A6" w:rsidRPr="004370AE">
        <w:rPr>
          <w:rFonts w:ascii="Georgia" w:hAnsi="Georgia" w:cstheme="minorHAnsi"/>
        </w:rPr>
        <w:t xml:space="preserve">For example, China specifically trained legal professionals to </w:t>
      </w:r>
      <w:r w:rsidR="002639AA" w:rsidRPr="004370AE">
        <w:rPr>
          <w:rFonts w:ascii="Georgia" w:hAnsi="Georgia" w:cstheme="minorHAnsi"/>
        </w:rPr>
        <w:t>influence</w:t>
      </w:r>
      <w:r w:rsidR="001451A6" w:rsidRPr="004370AE">
        <w:rPr>
          <w:rFonts w:ascii="Georgia" w:hAnsi="Georgia" w:cstheme="minorHAnsi"/>
        </w:rPr>
        <w:t xml:space="preserve"> transnational laws on intellectual property rights, which </w:t>
      </w:r>
      <w:r w:rsidR="002639AA" w:rsidRPr="004370AE">
        <w:rPr>
          <w:rFonts w:ascii="Georgia" w:hAnsi="Georgia" w:cstheme="minorHAnsi"/>
        </w:rPr>
        <w:t xml:space="preserve">had previously </w:t>
      </w:r>
      <w:r w:rsidR="001451A6" w:rsidRPr="004370AE">
        <w:rPr>
          <w:rFonts w:ascii="Georgia" w:hAnsi="Georgia" w:cstheme="minorHAnsi"/>
        </w:rPr>
        <w:t xml:space="preserve">been shaped by US and European norms. This strategy </w:t>
      </w:r>
      <w:r w:rsidR="00FD3C5A">
        <w:rPr>
          <w:rFonts w:ascii="Georgia" w:hAnsi="Georgia" w:cstheme="minorHAnsi"/>
        </w:rPr>
        <w:t xml:space="preserve">seems to </w:t>
      </w:r>
      <w:r w:rsidR="001451A6" w:rsidRPr="004370AE">
        <w:rPr>
          <w:rFonts w:ascii="Georgia" w:hAnsi="Georgia" w:cstheme="minorHAnsi"/>
        </w:rPr>
        <w:t>ha</w:t>
      </w:r>
      <w:r w:rsidR="00FD3C5A">
        <w:rPr>
          <w:rFonts w:ascii="Georgia" w:hAnsi="Georgia" w:cstheme="minorHAnsi"/>
        </w:rPr>
        <w:t>ve</w:t>
      </w:r>
      <w:r w:rsidR="001451A6" w:rsidRPr="004370AE">
        <w:rPr>
          <w:rFonts w:ascii="Georgia" w:hAnsi="Georgia" w:cstheme="minorHAnsi"/>
        </w:rPr>
        <w:t xml:space="preserve"> been successful, as patent filings in Chinese courts rose throughout the 2000s </w:t>
      </w:r>
      <w:r w:rsidR="00757B49" w:rsidRPr="004370AE">
        <w:rPr>
          <w:rFonts w:ascii="Georgia" w:hAnsi="Georgia" w:cstheme="minorHAnsi"/>
        </w:rPr>
        <w:fldChar w:fldCharType="begin"/>
      </w:r>
      <w:r w:rsidR="00757B49" w:rsidRPr="004370AE">
        <w:rPr>
          <w:rFonts w:ascii="Georgia" w:hAnsi="Georgia" w:cstheme="minorHAnsi"/>
        </w:rPr>
        <w:instrText xml:space="preserve"> ADDIN ZOTERO_ITEM CSL_CITATION {"citationID":"eicvs57or","properties":{"formattedCitation":"(Shaffer and Coye, 2017, p. 4)","plainCitation":"(Shaffer and Coye, 2017, p. 4)"},"citationItems":[{"id":5199,"uris":["http://zotero.org/users/local/oXQBh7r1/items/BKWTVNS2"],"uri":["http://zotero.org/users/local/oXQBh7r1/items/BKWTVNS2"],"itemData":{"id":5199,"type":"article-journal","title":"From International Law to Jessup's Transnational Law, from Transnational Law to Transnational Legal Orders","container-title":"UC Irvine School of Law Research Paper","issue":"2017-02","source":"Google Scholar","author":[{"family":"Shaffer","given":"Gregory"},{"family":"Coye","given":"Carlos"}],"issued":{"date-parts":[["2017"]]}},"locator":"4"}],"schema":"https://github.com/citation-style-language/schema/raw/master/csl-citation.json"} </w:instrText>
      </w:r>
      <w:r w:rsidR="00757B49" w:rsidRPr="004370AE">
        <w:rPr>
          <w:rFonts w:ascii="Georgia" w:hAnsi="Georgia" w:cstheme="minorHAnsi"/>
        </w:rPr>
        <w:fldChar w:fldCharType="separate"/>
      </w:r>
      <w:r w:rsidR="005900B3" w:rsidRPr="004370AE">
        <w:rPr>
          <w:rFonts w:ascii="Georgia" w:hAnsi="Georgia" w:cstheme="minorHAnsi"/>
          <w:noProof/>
        </w:rPr>
        <w:t>(Shaffer and Coye, 2017, p. 4)</w:t>
      </w:r>
      <w:r w:rsidR="00757B49" w:rsidRPr="004370AE">
        <w:rPr>
          <w:rFonts w:ascii="Georgia" w:hAnsi="Georgia" w:cstheme="minorHAnsi"/>
        </w:rPr>
        <w:fldChar w:fldCharType="end"/>
      </w:r>
      <w:r w:rsidR="002F7DAB" w:rsidRPr="004370AE">
        <w:rPr>
          <w:rFonts w:ascii="Georgia" w:hAnsi="Georgia" w:cstheme="minorHAnsi"/>
        </w:rPr>
        <w:t>.</w:t>
      </w:r>
      <w:r w:rsidR="001451A6" w:rsidRPr="004370AE">
        <w:rPr>
          <w:rFonts w:ascii="Georgia" w:hAnsi="Georgia" w:cstheme="minorHAnsi"/>
        </w:rPr>
        <w:t xml:space="preserve"> </w:t>
      </w:r>
      <w:r w:rsidR="000E6052" w:rsidRPr="004370AE">
        <w:rPr>
          <w:rFonts w:ascii="Georgia" w:hAnsi="Georgia" w:cstheme="minorHAnsi"/>
        </w:rPr>
        <w:t xml:space="preserve">In some cases, the executive can directly suggest specific interpretations of international laws for domestic courts </w:t>
      </w:r>
      <w:r w:rsidR="002F7DAB" w:rsidRPr="004370AE">
        <w:rPr>
          <w:rFonts w:ascii="Georgia" w:hAnsi="Georgia" w:cstheme="minorHAnsi"/>
        </w:rPr>
        <w:fldChar w:fldCharType="begin"/>
      </w:r>
      <w:r w:rsidR="00503CC7" w:rsidRPr="004370AE">
        <w:rPr>
          <w:rFonts w:ascii="Georgia" w:hAnsi="Georgia" w:cstheme="minorHAnsi"/>
        </w:rPr>
        <w:instrText xml:space="preserve"> ADDIN ZOTERO_ITEM CSL_CITATION {"citationID":"U1V9aRZJ","properties":{"formattedCitation":"{\\rtf (d\\uc0\\u8217{}Aspremont, 2014, p. 145; Rogoff, 1996)}","plainCitation":"(d’Aspremont, 2014, p. 145; Rogoff, 1996)"},"citationItems":[{"id":5203,"uris":["http://zotero.org/users/local/oXQBh7r1/items/MI83E8NC"],"uri":["http://zotero.org/users/local/oXQBh7r1/items/MI83E8NC"],"itemData":{"id":5203,"type":"chapter","title":"The systemic integration of international law by domestic courts: domestic judges as architects of the consistency of the international legal order","container-title":"The Practice of International and National Courts and the (De-) Fragmentation of International Law, A. Nollkaemper and OK Fauchald, eds., Hart","page":"141-166","source":"Google Scholar","shortTitle":"The systemic integration of international law by domestic courts","author":[{"family":"Aspremont","given":"Jean","non-dropping-particle":"d'"}],"issued":{"date-parts":[["2014"]]}},"locator":"145"},{"id":5201,"uris":["http://zotero.org/users/local/oXQBh7r1/items/EEBGA2ID"],"uri":["http://zotero.org/users/local/oXQBh7r1/items/EEBGA2ID"],"itemData":{"id":5201,"type":"article-journal","title":"Interpretation of international agreements by domestic Courts and the politics of international treaty relations: reflections on some recent decisions of the United States Supreme Court","container-title":"Am. UJ Int'l L. &amp; Pol'y","page":"559","volume":"11","source":"Google Scholar","shortTitle":"Interpretation of international agreements by domestic Courts and the politics of international treaty relations","author":[{"family":"Rogoff","given":"Martin A."}],"issued":{"date-parts":[["1996"]]}}}],"schema":"https://github.com/citation-style-language/schema/raw/master/csl-citation.json"} </w:instrText>
      </w:r>
      <w:r w:rsidR="002F7DAB" w:rsidRPr="004370AE">
        <w:rPr>
          <w:rFonts w:ascii="Georgia" w:hAnsi="Georgia" w:cstheme="minorHAnsi"/>
        </w:rPr>
        <w:fldChar w:fldCharType="separate"/>
      </w:r>
      <w:r w:rsidR="005900B3" w:rsidRPr="004370AE">
        <w:rPr>
          <w:rFonts w:ascii="Georgia" w:eastAsia="Times New Roman" w:hAnsi="Georgia" w:cs="Times New Roman"/>
        </w:rPr>
        <w:t>(d’Aspremont, 2014, p. 145; Rogoff, 1996)</w:t>
      </w:r>
      <w:r w:rsidR="002F7DAB" w:rsidRPr="004370AE">
        <w:rPr>
          <w:rFonts w:ascii="Georgia" w:hAnsi="Georgia" w:cstheme="minorHAnsi"/>
        </w:rPr>
        <w:fldChar w:fldCharType="end"/>
      </w:r>
      <w:r w:rsidR="002F7DAB" w:rsidRPr="004370AE">
        <w:rPr>
          <w:rFonts w:ascii="Georgia" w:hAnsi="Georgia" w:cstheme="minorHAnsi"/>
        </w:rPr>
        <w:t>.</w:t>
      </w:r>
      <w:r w:rsidR="000E6052" w:rsidRPr="004370AE">
        <w:rPr>
          <w:rFonts w:ascii="Georgia" w:hAnsi="Georgia" w:cstheme="minorHAnsi"/>
        </w:rPr>
        <w:t xml:space="preserve"> </w:t>
      </w:r>
      <w:r w:rsidR="0098304E" w:rsidRPr="004370AE">
        <w:rPr>
          <w:rFonts w:ascii="Georgia" w:hAnsi="Georgia" w:cs="Times New Roman"/>
        </w:rPr>
        <w:t xml:space="preserve">Langer </w:t>
      </w:r>
      <w:r w:rsidR="00C328C8" w:rsidRPr="004370AE">
        <w:rPr>
          <w:rFonts w:ascii="Georgia" w:hAnsi="Georgia" w:cs="Times New Roman"/>
        </w:rPr>
        <w:fldChar w:fldCharType="begin"/>
      </w:r>
      <w:r w:rsidR="00C328C8" w:rsidRPr="004370AE">
        <w:rPr>
          <w:rFonts w:ascii="Georgia" w:hAnsi="Georgia" w:cs="Times New Roman"/>
        </w:rPr>
        <w:instrText xml:space="preserve"> ADDIN ZOTERO_ITEM CSL_CITATION {"citationID":"kk5k8i32e","properties":{"formattedCitation":"(2011)","plainCitation":"(2011)"},"citationItems":[{"id":4986,"uris":["http://zotero.org/users/local/oXQBh7r1/items/9MSAFN2V"],"uri":["http://zotero.org/users/local/oXQBh7r1/items/9MSAFN2V"],"itemData":{"id":4986,"type":"article-journal","title":"The diplomacy of universal jurisdiction: The political branches and the transnational prosecution of international crimes","container-title":"American Journal of International Law","page":"1–49","volume":"105","issue":"1","source":"Google Scholar","shortTitle":"The diplomacy of universal jurisdiction","author":[{"family":"Langer","given":"Máximo"}],"issued":{"date-parts":[["2011"]]}},"suppress-author":true}],"schema":"https://github.com/citation-style-language/schema/raw/master/csl-citation.json"} </w:instrText>
      </w:r>
      <w:r w:rsidR="00C328C8" w:rsidRPr="004370AE">
        <w:rPr>
          <w:rFonts w:ascii="Georgia" w:hAnsi="Georgia" w:cs="Times New Roman"/>
        </w:rPr>
        <w:fldChar w:fldCharType="separate"/>
      </w:r>
      <w:r w:rsidR="005900B3" w:rsidRPr="004370AE">
        <w:rPr>
          <w:rFonts w:ascii="Georgia" w:hAnsi="Georgia" w:cs="Times New Roman"/>
          <w:noProof/>
        </w:rPr>
        <w:t>(2011)</w:t>
      </w:r>
      <w:r w:rsidR="00C328C8" w:rsidRPr="004370AE">
        <w:rPr>
          <w:rFonts w:ascii="Georgia" w:hAnsi="Georgia" w:cs="Times New Roman"/>
        </w:rPr>
        <w:fldChar w:fldCharType="end"/>
      </w:r>
      <w:r w:rsidR="001451A6" w:rsidRPr="004370AE">
        <w:rPr>
          <w:rFonts w:ascii="Georgia" w:hAnsi="Georgia" w:cs="Times New Roman"/>
        </w:rPr>
        <w:t>, similarly,</w:t>
      </w:r>
      <w:r w:rsidR="0098304E" w:rsidRPr="004370AE">
        <w:rPr>
          <w:rFonts w:ascii="Georgia" w:hAnsi="Georgia" w:cs="Times New Roman"/>
        </w:rPr>
        <w:t xml:space="preserve"> finds that the incentives provided by the political branches affect </w:t>
      </w:r>
      <w:r w:rsidR="00A8686E" w:rsidRPr="004370AE">
        <w:rPr>
          <w:rFonts w:ascii="Georgia" w:hAnsi="Georgia" w:cs="Times New Roman"/>
        </w:rPr>
        <w:t xml:space="preserve">European </w:t>
      </w:r>
      <w:r w:rsidR="0098304E" w:rsidRPr="004370AE">
        <w:rPr>
          <w:rFonts w:ascii="Georgia" w:hAnsi="Georgia" w:cs="Times New Roman"/>
        </w:rPr>
        <w:t>judges</w:t>
      </w:r>
      <w:r w:rsidR="002B227A" w:rsidRPr="004370AE">
        <w:rPr>
          <w:rFonts w:ascii="Georgia" w:hAnsi="Georgia" w:cs="Times New Roman"/>
        </w:rPr>
        <w:t>’</w:t>
      </w:r>
      <w:r w:rsidR="0098304E" w:rsidRPr="004370AE">
        <w:rPr>
          <w:rFonts w:ascii="Georgia" w:hAnsi="Georgia" w:cs="Times New Roman"/>
        </w:rPr>
        <w:t xml:space="preserve"> willingness to </w:t>
      </w:r>
      <w:r w:rsidR="002B227A" w:rsidRPr="004370AE">
        <w:rPr>
          <w:rFonts w:ascii="Georgia" w:hAnsi="Georgia" w:cs="Times New Roman"/>
        </w:rPr>
        <w:t>exercise</w:t>
      </w:r>
      <w:r w:rsidR="0098304E" w:rsidRPr="004370AE">
        <w:rPr>
          <w:rFonts w:ascii="Georgia" w:hAnsi="Georgia" w:cs="Times New Roman"/>
        </w:rPr>
        <w:t xml:space="preserve"> universal jurisdiction on international crimes.</w:t>
      </w:r>
      <w:r w:rsidR="00577E96" w:rsidRPr="004370AE">
        <w:rPr>
          <w:rFonts w:ascii="Georgia" w:hAnsi="Georgia" w:cs="Times New Roman"/>
        </w:rPr>
        <w:t xml:space="preserve"> </w:t>
      </w:r>
    </w:p>
    <w:p w14:paraId="63D54CF4" w14:textId="0867DD65" w:rsidR="006B27D3" w:rsidRPr="004370AE" w:rsidRDefault="002B6055" w:rsidP="0011324A">
      <w:pPr>
        <w:spacing w:after="240" w:line="480" w:lineRule="auto"/>
        <w:ind w:firstLine="360"/>
        <w:contextualSpacing/>
        <w:rPr>
          <w:rFonts w:ascii="Georgia" w:hAnsi="Georgia" w:cs="Times New Roman"/>
        </w:rPr>
      </w:pPr>
      <w:r w:rsidRPr="004370AE">
        <w:rPr>
          <w:rFonts w:ascii="Georgia" w:hAnsi="Georgia" w:cs="Times New Roman"/>
        </w:rPr>
        <w:t xml:space="preserve">Second, </w:t>
      </w:r>
      <w:r w:rsidR="00577E96" w:rsidRPr="004370AE">
        <w:rPr>
          <w:rFonts w:ascii="Georgia" w:hAnsi="Georgia" w:cs="Times New Roman"/>
        </w:rPr>
        <w:t>judges shape transnational law through dialogic</w:t>
      </w:r>
      <w:r w:rsidR="004C33AE" w:rsidRPr="004370AE">
        <w:rPr>
          <w:rFonts w:ascii="Georgia" w:hAnsi="Georgia" w:cs="Times New Roman"/>
        </w:rPr>
        <w:t>al</w:t>
      </w:r>
      <w:r w:rsidR="00577E96" w:rsidRPr="004370AE">
        <w:rPr>
          <w:rFonts w:ascii="Georgia" w:hAnsi="Georgia" w:cs="Times New Roman"/>
        </w:rPr>
        <w:t xml:space="preserve"> lawmaking with their peers sitting at other domestic courts. </w:t>
      </w:r>
      <w:r w:rsidR="006B27D3" w:rsidRPr="004370AE">
        <w:rPr>
          <w:rFonts w:ascii="Georgia" w:hAnsi="Georgia" w:cs="Times New Roman"/>
        </w:rPr>
        <w:t xml:space="preserve">This judicial dialogue among judges is an important pathway for </w:t>
      </w:r>
      <w:r w:rsidRPr="004370AE">
        <w:rPr>
          <w:rFonts w:ascii="Georgia" w:hAnsi="Georgia" w:cs="Times New Roman"/>
        </w:rPr>
        <w:t xml:space="preserve">the </w:t>
      </w:r>
      <w:r w:rsidR="006B27D3" w:rsidRPr="004370AE">
        <w:rPr>
          <w:rFonts w:ascii="Georgia" w:hAnsi="Georgia" w:cs="Times New Roman"/>
        </w:rPr>
        <w:t xml:space="preserve">diffusion of legal norms. </w:t>
      </w:r>
      <w:r w:rsidR="00577E96" w:rsidRPr="004370AE">
        <w:rPr>
          <w:rFonts w:ascii="Georgia" w:hAnsi="Georgia" w:cs="Times New Roman"/>
        </w:rPr>
        <w:t>When interpreting new meanings into existing law, judges often consult the rulings of foreign courts and cite each other on myriad trans-border issues</w:t>
      </w:r>
      <w:r w:rsidR="002F7DAB" w:rsidRPr="004370AE">
        <w:rPr>
          <w:rFonts w:ascii="Georgia" w:hAnsi="Georgia" w:cs="Times New Roman"/>
        </w:rPr>
        <w:t xml:space="preserve"> </w:t>
      </w:r>
      <w:r w:rsidR="002F7DAB" w:rsidRPr="004370AE">
        <w:rPr>
          <w:rFonts w:ascii="Georgia" w:hAnsi="Georgia" w:cs="Times New Roman"/>
        </w:rPr>
        <w:fldChar w:fldCharType="begin"/>
      </w:r>
      <w:r w:rsidR="00503CC7" w:rsidRPr="004370AE">
        <w:rPr>
          <w:rFonts w:ascii="Georgia" w:hAnsi="Georgia" w:cs="Times New Roman"/>
        </w:rPr>
        <w:instrText xml:space="preserve"> ADDIN ZOTERO_ITEM CSL_CITATION {"citationID":"27h1ha07f4","properties":{"formattedCitation":"(Brownlie, 2008; Slaughter, 1999; Webb, 2014)","plainCitation":"(Brownlie, 2008; Slaughter, 1999; Webb, 2014)"},"citationItems":[{"id":4985,"uris":["http://zotero.org/users/local/oXQBh7r1/items/4IN8PMIJ"],"uri":["http://zotero.org/users/local/oXQBh7r1/items/4IN8PMIJ"],"itemData":{"id":4985,"type":"book","title":"Principles of international public law","publisher":"Londres: Oxford","source":"Google Scholar","author":[{"family":"Brownlie","given":"Ian"}],"issued":{"date-parts":[["2008"]]}}},{"id":4412,"uris":["http://zotero.org/users/local/oXQBh7r1/items/ACSSAAVZ"],"uri":["http://zotero.org/users/local/oXQBh7r1/items/ACSSAAVZ"],"itemData":{"id":4412,"type":"article-journal","title":"Judicial globalization","container-title":"Va. J. Int'l L.","page":"1103","volume":"40","source":"Google Scholar","author":[{"family":"Slaughter","given":"Anne-Marie"}],"issued":{"date-parts":[["1999"]]}}},{"id":5206,"uris":["http://zotero.org/users/local/oXQBh7r1/items/7I6F5UG3"],"uri":["http://zotero.org/users/local/oXQBh7r1/items/7I6F5UG3"],"itemData":{"id":5206,"type":"chapter","title":"Immunities and Human Rights: Dissecting the Dialogue in National and International Courts","container-title":"The Practice of International and National Courts and the (De-) Fragmentation of International Law (Hart 2012) Chapter","page":"245-266","source":"Google Scholar","shortTitle":"Immunities and Human Rights","author":[{"family":"Webb","given":"Philippa"}],"issued":{"date-parts":[["2014"]]}}}],"schema":"https://github.com/citation-style-language/schema/raw/master/csl-citation.json"} </w:instrText>
      </w:r>
      <w:r w:rsidR="002F7DAB" w:rsidRPr="004370AE">
        <w:rPr>
          <w:rFonts w:ascii="Georgia" w:hAnsi="Georgia" w:cs="Times New Roman"/>
        </w:rPr>
        <w:fldChar w:fldCharType="separate"/>
      </w:r>
      <w:r w:rsidR="005900B3" w:rsidRPr="004370AE">
        <w:rPr>
          <w:rFonts w:ascii="Georgia" w:hAnsi="Georgia" w:cs="Times New Roman"/>
          <w:noProof/>
        </w:rPr>
        <w:t>(Brownlie, 2008; Slaughter, 1999; Webb, 2014)</w:t>
      </w:r>
      <w:r w:rsidR="002F7DAB" w:rsidRPr="004370AE">
        <w:rPr>
          <w:rFonts w:ascii="Georgia" w:hAnsi="Georgia" w:cs="Times New Roman"/>
        </w:rPr>
        <w:fldChar w:fldCharType="end"/>
      </w:r>
      <w:r w:rsidR="0005040D" w:rsidRPr="004370AE">
        <w:rPr>
          <w:rFonts w:ascii="Georgia" w:hAnsi="Georgia" w:cs="Times New Roman"/>
        </w:rPr>
        <w:t xml:space="preserve">. </w:t>
      </w:r>
      <w:r w:rsidR="00577E96" w:rsidRPr="004370AE">
        <w:rPr>
          <w:rFonts w:ascii="Georgia" w:hAnsi="Georgia" w:cs="Times New Roman"/>
        </w:rPr>
        <w:t xml:space="preserve">Slaughter </w:t>
      </w:r>
      <w:r w:rsidR="00530380" w:rsidRPr="004370AE">
        <w:rPr>
          <w:rFonts w:ascii="Georgia" w:hAnsi="Georgia" w:cs="Times New Roman"/>
        </w:rPr>
        <w:fldChar w:fldCharType="begin"/>
      </w:r>
      <w:r w:rsidR="00530380" w:rsidRPr="004370AE">
        <w:rPr>
          <w:rFonts w:ascii="Georgia" w:hAnsi="Georgia" w:cs="Times New Roman"/>
        </w:rPr>
        <w:instrText xml:space="preserve"> ADDIN ZOTERO_ITEM CSL_CITATION {"citationID":"uDDhBQzk","properties":{"formattedCitation":"(2003)","plainCitation":"(2003)"},"citationItems":[{"id":4172,"uris":["http://zotero.org/users/local/oXQBh7r1/items/S7FDX95H"],"uri":["http://zotero.org/users/local/oXQBh7r1/items/S7FDX95H"],"itemData":{"id":4172,"type":"article-journal","title":"A global community of courts","container-title":"Harv. Int'l LJ","page":"191","volume":"44","source":"Google Scholar","author":[{"family":"Slaughter","given":"Anne-Marie"}],"issued":{"date-parts":[["2003"]]}},"suppress-author":true}],"schema":"https://github.com/citation-style-language/schema/raw/master/csl-citation.json"} </w:instrText>
      </w:r>
      <w:r w:rsidR="00530380" w:rsidRPr="004370AE">
        <w:rPr>
          <w:rFonts w:ascii="Georgia" w:hAnsi="Georgia" w:cs="Times New Roman"/>
        </w:rPr>
        <w:fldChar w:fldCharType="separate"/>
      </w:r>
      <w:r w:rsidR="005900B3" w:rsidRPr="004370AE">
        <w:rPr>
          <w:rFonts w:ascii="Georgia" w:hAnsi="Georgia" w:cs="Times New Roman"/>
          <w:noProof/>
        </w:rPr>
        <w:t>(2003)</w:t>
      </w:r>
      <w:r w:rsidR="00530380" w:rsidRPr="004370AE">
        <w:rPr>
          <w:rFonts w:ascii="Georgia" w:hAnsi="Georgia" w:cs="Times New Roman"/>
        </w:rPr>
        <w:fldChar w:fldCharType="end"/>
      </w:r>
      <w:r w:rsidR="00530380" w:rsidRPr="004370AE">
        <w:rPr>
          <w:rFonts w:ascii="Georgia" w:hAnsi="Georgia" w:cs="Times New Roman"/>
        </w:rPr>
        <w:t xml:space="preserve"> </w:t>
      </w:r>
      <w:r w:rsidR="00577E96" w:rsidRPr="004370AE">
        <w:rPr>
          <w:rFonts w:ascii="Georgia" w:hAnsi="Georgia" w:cs="Times New Roman"/>
        </w:rPr>
        <w:t>refers to this dialogical lawmaking process as “global jurisprudence</w:t>
      </w:r>
      <w:r w:rsidR="00530380" w:rsidRPr="004370AE">
        <w:rPr>
          <w:rFonts w:ascii="Georgia" w:hAnsi="Georgia" w:cs="Times New Roman"/>
        </w:rPr>
        <w:t>.</w:t>
      </w:r>
      <w:r w:rsidR="00577E96" w:rsidRPr="004370AE">
        <w:rPr>
          <w:rFonts w:ascii="Georgia" w:hAnsi="Georgia" w:cs="Times New Roman"/>
        </w:rPr>
        <w:t>”</w:t>
      </w:r>
      <w:r w:rsidR="00530380" w:rsidRPr="004370AE">
        <w:rPr>
          <w:rFonts w:ascii="Georgia" w:hAnsi="Georgia" w:cs="Times New Roman"/>
        </w:rPr>
        <w:t xml:space="preserve"> </w:t>
      </w:r>
      <w:r w:rsidR="00577E96" w:rsidRPr="004370AE">
        <w:rPr>
          <w:rFonts w:ascii="Georgia" w:hAnsi="Georgia" w:cs="Times New Roman"/>
        </w:rPr>
        <w:t xml:space="preserve">Europe is the leading </w:t>
      </w:r>
      <w:r w:rsidR="004C33AE" w:rsidRPr="004370AE">
        <w:rPr>
          <w:rFonts w:ascii="Georgia" w:hAnsi="Georgia" w:cs="Times New Roman"/>
        </w:rPr>
        <w:t>region</w:t>
      </w:r>
      <w:r w:rsidR="00577E96" w:rsidRPr="004370AE">
        <w:rPr>
          <w:rFonts w:ascii="Georgia" w:hAnsi="Georgia" w:cs="Times New Roman"/>
        </w:rPr>
        <w:t xml:space="preserve"> </w:t>
      </w:r>
      <w:r w:rsidR="00EB58DA" w:rsidRPr="004370AE">
        <w:rPr>
          <w:rFonts w:ascii="Georgia" w:hAnsi="Georgia" w:cs="Times New Roman"/>
        </w:rPr>
        <w:t>on</w:t>
      </w:r>
      <w:r w:rsidR="00577E96" w:rsidRPr="004370AE">
        <w:rPr>
          <w:rFonts w:ascii="Georgia" w:hAnsi="Georgia" w:cs="Times New Roman"/>
        </w:rPr>
        <w:t xml:space="preserve"> this</w:t>
      </w:r>
      <w:r w:rsidR="00EB58DA" w:rsidRPr="004370AE">
        <w:rPr>
          <w:rFonts w:ascii="Georgia" w:hAnsi="Georgia" w:cs="Times New Roman"/>
        </w:rPr>
        <w:t xml:space="preserve"> front </w:t>
      </w:r>
      <w:r w:rsidR="009679B5" w:rsidRPr="004370AE">
        <w:rPr>
          <w:rFonts w:ascii="Georgia" w:hAnsi="Georgia" w:cs="Times New Roman"/>
        </w:rPr>
        <w:t xml:space="preserve">as </w:t>
      </w:r>
      <w:r w:rsidR="00577E96" w:rsidRPr="004370AE">
        <w:rPr>
          <w:rFonts w:ascii="Georgia" w:hAnsi="Georgia" w:cs="Times New Roman"/>
        </w:rPr>
        <w:t xml:space="preserve">the dialogue among national courts </w:t>
      </w:r>
      <w:r w:rsidR="009679B5" w:rsidRPr="004370AE">
        <w:rPr>
          <w:rFonts w:ascii="Georgia" w:hAnsi="Georgia" w:cs="Times New Roman"/>
        </w:rPr>
        <w:t xml:space="preserve">have </w:t>
      </w:r>
      <w:r w:rsidR="00EB58DA" w:rsidRPr="004370AE">
        <w:rPr>
          <w:rFonts w:ascii="Georgia" w:hAnsi="Georgia" w:cs="Times New Roman"/>
        </w:rPr>
        <w:t>becom</w:t>
      </w:r>
      <w:r w:rsidR="009679B5" w:rsidRPr="004370AE">
        <w:rPr>
          <w:rFonts w:ascii="Georgia" w:hAnsi="Georgia" w:cs="Times New Roman"/>
        </w:rPr>
        <w:t>e</w:t>
      </w:r>
      <w:r w:rsidR="00577E96" w:rsidRPr="004370AE">
        <w:rPr>
          <w:rFonts w:ascii="Georgia" w:hAnsi="Georgia" w:cs="Times New Roman"/>
        </w:rPr>
        <w:t xml:space="preserve"> part of a more formal and hierarchical system with European integration. Beyond regional integration models, domestic courts set new rules</w:t>
      </w:r>
      <w:r w:rsidR="00880766" w:rsidRPr="004370AE">
        <w:rPr>
          <w:rFonts w:ascii="Georgia" w:hAnsi="Georgia" w:cs="Times New Roman"/>
        </w:rPr>
        <w:t xml:space="preserve"> on a wide range of issues</w:t>
      </w:r>
      <w:r w:rsidR="00577E96" w:rsidRPr="004370AE">
        <w:rPr>
          <w:rFonts w:ascii="Georgia" w:hAnsi="Georgia" w:cs="Times New Roman"/>
        </w:rPr>
        <w:t xml:space="preserve"> from refugee status to taxation of multinational corporations by engaging in a dialogue with one another. For instance, British judges refer to the rulings of Canadian, </w:t>
      </w:r>
      <w:r w:rsidR="00577E96" w:rsidRPr="004370AE">
        <w:rPr>
          <w:rFonts w:ascii="Georgia" w:hAnsi="Georgia" w:cs="Times New Roman"/>
        </w:rPr>
        <w:lastRenderedPageBreak/>
        <w:t xml:space="preserve">Dutch, French, German, and US courts in determining the admissibility of evidence obtained through torture </w:t>
      </w:r>
      <w:r w:rsidR="002F7DAB" w:rsidRPr="004370AE">
        <w:rPr>
          <w:rFonts w:ascii="Georgia" w:hAnsi="Georgia" w:cs="Times New Roman"/>
        </w:rPr>
        <w:fldChar w:fldCharType="begin"/>
      </w:r>
      <w:r w:rsidR="00503CC7" w:rsidRPr="004370AE">
        <w:rPr>
          <w:rFonts w:ascii="Georgia" w:hAnsi="Georgia" w:cs="Times New Roman"/>
        </w:rPr>
        <w:instrText xml:space="preserve"> ADDIN ZOTERO_ITEM CSL_CITATION {"citationID":"1uu29gbatj","properties":{"formattedCitation":"(Benvenisti and Downs, 2009; Constantinides, 2014)","plainCitation":"(Benvenisti and Downs, 2009; Constantinides, 2014)"},"citationItems":[{"id":4301,"uris":["http://zotero.org/users/local/oXQBh7r1/items/X53K6236"],"uri":["http://zotero.org/users/local/oXQBh7r1/items/X53K6236"],"itemData":{"id":4301,"type":"article-journal","title":"National courts, domestic democracy, and the evolution of international law","container-title":"European Journal of International Law","page":"59–72","volume":"20","issue":"1","source":"Google Scholar","author":[{"family":"Benvenisti","given":"Eyal"},{"family":"Downs","given":"George W."}],"issued":{"date-parts":[["2009"]]}}},{"id":5208,"uris":["http://zotero.org/users/local/oXQBh7r1/items/G42K68V3"],"uri":["http://zotero.org/users/local/oXQBh7r1/items/G42K68V3"],"itemData":{"id":5208,"type":"chapter","title":"Transjudicial dialogue and consistency in human rights jurisprudence: a case study on diplomatic assurances against torture","container-title":"The Practice of International and National Courts and the (De-) Fragmentation of International Law (Hart 2012) Chapter","page":"267-294","source":"Google Scholar","shortTitle":"Transjudicial dialogue and consistency in human rights jurisprudence","author":[{"family":"Constantinides","given":"Aristoteles"}],"issued":{"date-parts":[["2014"]]}}}],"schema":"https://github.com/citation-style-language/schema/raw/master/csl-citation.json"} </w:instrText>
      </w:r>
      <w:r w:rsidR="002F7DAB" w:rsidRPr="004370AE">
        <w:rPr>
          <w:rFonts w:ascii="Georgia" w:hAnsi="Georgia" w:cs="Times New Roman"/>
        </w:rPr>
        <w:fldChar w:fldCharType="separate"/>
      </w:r>
      <w:r w:rsidR="005900B3" w:rsidRPr="004370AE">
        <w:rPr>
          <w:rFonts w:ascii="Georgia" w:hAnsi="Georgia" w:cs="Times New Roman"/>
          <w:noProof/>
        </w:rPr>
        <w:t>(Benvenisti and Downs, 2009; Constantinides, 2014)</w:t>
      </w:r>
      <w:r w:rsidR="002F7DAB" w:rsidRPr="004370AE">
        <w:rPr>
          <w:rFonts w:ascii="Georgia" w:hAnsi="Georgia" w:cs="Times New Roman"/>
        </w:rPr>
        <w:fldChar w:fldCharType="end"/>
      </w:r>
      <w:r w:rsidR="00EB58DA" w:rsidRPr="004370AE">
        <w:rPr>
          <w:rFonts w:ascii="Georgia" w:hAnsi="Georgia" w:cs="Times New Roman"/>
        </w:rPr>
        <w:t xml:space="preserve"> </w:t>
      </w:r>
      <w:r w:rsidR="007A5BDC" w:rsidRPr="004370AE">
        <w:rPr>
          <w:rFonts w:ascii="Georgia" w:hAnsi="Georgia" w:cs="Times New Roman"/>
        </w:rPr>
        <w:t xml:space="preserve">In the US, whether national judges should engage in </w:t>
      </w:r>
      <w:r w:rsidR="00AF15CB" w:rsidRPr="004370AE">
        <w:rPr>
          <w:rFonts w:ascii="Georgia" w:hAnsi="Georgia" w:cs="Times New Roman"/>
        </w:rPr>
        <w:t xml:space="preserve">this </w:t>
      </w:r>
      <w:r w:rsidR="007A5BDC" w:rsidRPr="004370AE">
        <w:rPr>
          <w:rFonts w:ascii="Georgia" w:hAnsi="Georgia" w:cs="Times New Roman"/>
        </w:rPr>
        <w:t xml:space="preserve">transnational </w:t>
      </w:r>
      <w:r w:rsidR="00AF15CB" w:rsidRPr="004370AE">
        <w:rPr>
          <w:rFonts w:ascii="Georgia" w:hAnsi="Georgia" w:cs="Times New Roman"/>
        </w:rPr>
        <w:t>judicial dialogue</w:t>
      </w:r>
      <w:r w:rsidR="007A5BDC" w:rsidRPr="004370AE">
        <w:rPr>
          <w:rFonts w:ascii="Georgia" w:hAnsi="Georgia" w:cs="Times New Roman"/>
        </w:rPr>
        <w:t xml:space="preserve">, i.e. internalize norms developed by foreign courts, </w:t>
      </w:r>
      <w:r w:rsidR="00AF15CB" w:rsidRPr="004370AE">
        <w:rPr>
          <w:rFonts w:ascii="Georgia" w:hAnsi="Georgia" w:cs="Times New Roman"/>
        </w:rPr>
        <w:t xml:space="preserve">has </w:t>
      </w:r>
      <w:r w:rsidR="007A5BDC" w:rsidRPr="004370AE">
        <w:rPr>
          <w:rFonts w:ascii="Georgia" w:hAnsi="Georgia" w:cs="Times New Roman"/>
        </w:rPr>
        <w:t>been a topic</w:t>
      </w:r>
      <w:r w:rsidR="006E7BF8" w:rsidRPr="004370AE">
        <w:rPr>
          <w:rFonts w:ascii="Georgia" w:hAnsi="Georgia" w:cs="Times New Roman"/>
        </w:rPr>
        <w:t xml:space="preserve"> of contention</w:t>
      </w:r>
      <w:r w:rsidR="007A5BDC" w:rsidRPr="004370AE">
        <w:rPr>
          <w:rFonts w:ascii="Georgia" w:hAnsi="Georgia" w:cs="Times New Roman"/>
        </w:rPr>
        <w:t xml:space="preserve"> among judges as disagreements were often manifested in separate opinions</w:t>
      </w:r>
      <w:r w:rsidR="0005040D" w:rsidRPr="004370AE">
        <w:rPr>
          <w:rFonts w:ascii="Georgia" w:hAnsi="Georgia" w:cs="Times New Roman"/>
        </w:rPr>
        <w:t xml:space="preserve"> </w:t>
      </w:r>
      <w:r w:rsidR="0005040D"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{"citationID":"h2C325X0","properties":{"formattedCitation":"(Koh, 2005)","plainCitation":"(Koh, 2005)"},"citationItems":[{"id":4983,"uris":["http://zotero.org/users/local/oXQBh7r1/items/J5D44PSU"],"uri":["http://zotero.org/users/local/oXQBh7r1/items/J5D44PSU"],"itemData":{"id":4983,"type":"article-journal","title":"Why transnational law matters","container-title":"Penn St. Int'l L. Rev.","page":"745","volume":"24","source":"Google Scholar","author":[{"family":"Koh","given":"Harold Hongju"}],"issued":{"date-parts":[["2005"]]}}}],"schema":"https://github.com/citation-style-language/schema/raw/master/csl-citation.json"} </w:instrText>
      </w:r>
      <w:r w:rsidR="0005040D" w:rsidRPr="004370AE">
        <w:rPr>
          <w:rFonts w:ascii="Georgia" w:hAnsi="Georgia" w:cs="Times New Roman"/>
        </w:rPr>
        <w:fldChar w:fldCharType="separate"/>
      </w:r>
      <w:r w:rsidR="005900B3" w:rsidRPr="004370AE">
        <w:rPr>
          <w:rFonts w:ascii="Georgia" w:hAnsi="Georgia" w:cs="Times New Roman"/>
          <w:noProof/>
        </w:rPr>
        <w:t>(Koh, 2005)</w:t>
      </w:r>
      <w:r w:rsidR="0005040D" w:rsidRPr="004370AE">
        <w:rPr>
          <w:rFonts w:ascii="Georgia" w:hAnsi="Georgia" w:cs="Times New Roman"/>
        </w:rPr>
        <w:fldChar w:fldCharType="end"/>
      </w:r>
      <w:r w:rsidR="0005040D" w:rsidRPr="004370AE">
        <w:rPr>
          <w:rFonts w:ascii="Georgia" w:hAnsi="Georgia" w:cs="Times New Roman"/>
        </w:rPr>
        <w:t xml:space="preserve">. </w:t>
      </w:r>
      <w:r w:rsidR="006E7BF8" w:rsidRPr="004370AE">
        <w:rPr>
          <w:rFonts w:ascii="Georgia" w:hAnsi="Georgia" w:cs="Times New Roman"/>
        </w:rPr>
        <w:t>Nonetheless, even the most avid critics of comparative judicial dialogue</w:t>
      </w:r>
      <w:r w:rsidR="009679B5" w:rsidRPr="004370AE">
        <w:rPr>
          <w:rFonts w:ascii="Georgia" w:hAnsi="Georgia" w:cs="Times New Roman"/>
        </w:rPr>
        <w:t xml:space="preserve"> within the US</w:t>
      </w:r>
      <w:r w:rsidR="006E7BF8" w:rsidRPr="004370AE">
        <w:rPr>
          <w:rFonts w:ascii="Georgia" w:hAnsi="Georgia" w:cs="Times New Roman"/>
        </w:rPr>
        <w:t xml:space="preserve"> contend that it is appropriate to </w:t>
      </w:r>
      <w:r w:rsidR="005D3AA2" w:rsidRPr="004370AE">
        <w:rPr>
          <w:rFonts w:ascii="Georgia" w:hAnsi="Georgia" w:cs="Times New Roman"/>
        </w:rPr>
        <w:t>consider</w:t>
      </w:r>
      <w:r w:rsidR="006E7BF8" w:rsidRPr="004370AE">
        <w:rPr>
          <w:rFonts w:ascii="Georgia" w:hAnsi="Georgia" w:cs="Times New Roman"/>
        </w:rPr>
        <w:t xml:space="preserve"> how treaty partners have interpreted a</w:t>
      </w:r>
      <w:r w:rsidR="004C33AE" w:rsidRPr="004370AE">
        <w:rPr>
          <w:rFonts w:ascii="Georgia" w:hAnsi="Georgia" w:cs="Times New Roman"/>
        </w:rPr>
        <w:t>n</w:t>
      </w:r>
      <w:r w:rsidR="006E7BF8" w:rsidRPr="004370AE">
        <w:rPr>
          <w:rFonts w:ascii="Georgia" w:hAnsi="Georgia" w:cs="Times New Roman"/>
        </w:rPr>
        <w:t xml:space="preserve"> </w:t>
      </w:r>
      <w:r w:rsidR="004C33AE" w:rsidRPr="004370AE">
        <w:rPr>
          <w:rFonts w:ascii="Georgia" w:hAnsi="Georgia" w:cs="Times New Roman"/>
        </w:rPr>
        <w:t xml:space="preserve">international </w:t>
      </w:r>
      <w:r w:rsidR="006E7BF8" w:rsidRPr="004370AE">
        <w:rPr>
          <w:rFonts w:ascii="Georgia" w:hAnsi="Georgia" w:cs="Times New Roman"/>
        </w:rPr>
        <w:t>treaty</w:t>
      </w:r>
      <w:r w:rsidR="004C33AE" w:rsidRPr="004370AE">
        <w:rPr>
          <w:rFonts w:ascii="Georgia" w:hAnsi="Georgia" w:cs="Times New Roman"/>
        </w:rPr>
        <w:t xml:space="preserve"> </w:t>
      </w:r>
      <w:r w:rsidR="00530380"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{"citationID":"tneHF76b","properties":{"formattedCitation":"(Hathaway et al., 2011)","plainCitation":"(Hathaway et al., 2011)"},"citationItems":[{"id":4416,"uris":["http://zotero.org/users/local/oXQBh7r1/items/PXBXMWKS"],"uri":["http://zotero.org/users/local/oXQBh7r1/items/PXBXMWKS"],"itemData":{"id":4416,"type":"article-journal","title":"Human Rights Abroad: When Do Human Rights Treaty Obligations Apply Extraterritorially","container-title":"Ariz. St. LJ","page":"389","volume":"43","source":"Google Scholar","shortTitle":"Human Rights Abroad","author":[{"family":"Hathaway","given":"Oona A."},{"family":"Levitz","given":"Philip"},{"family":"Nielsen","given":"Elizabeth"},{"family":"Nowlan","given":"Aileen"}],"issued":{"date-parts":[["2011"]]}}}],"schema":"https://github.com/citation-style-language/schema/raw/master/csl-citation.json"} </w:instrText>
      </w:r>
      <w:r w:rsidR="00530380" w:rsidRPr="004370AE">
        <w:rPr>
          <w:rFonts w:ascii="Georgia" w:hAnsi="Georgia" w:cs="Times New Roman"/>
        </w:rPr>
        <w:fldChar w:fldCharType="separate"/>
      </w:r>
      <w:r w:rsidR="005900B3" w:rsidRPr="004370AE">
        <w:rPr>
          <w:rFonts w:ascii="Georgia" w:hAnsi="Georgia" w:cs="Times New Roman"/>
          <w:noProof/>
        </w:rPr>
        <w:t>(Hathaway et al., 2011)</w:t>
      </w:r>
      <w:r w:rsidR="00530380" w:rsidRPr="004370AE">
        <w:rPr>
          <w:rFonts w:ascii="Georgia" w:hAnsi="Georgia" w:cs="Times New Roman"/>
        </w:rPr>
        <w:fldChar w:fldCharType="end"/>
      </w:r>
      <w:r w:rsidR="006E7BF8" w:rsidRPr="004370AE">
        <w:rPr>
          <w:rFonts w:ascii="Georgia" w:hAnsi="Georgia" w:cs="Times New Roman"/>
        </w:rPr>
        <w:t xml:space="preserve">. </w:t>
      </w:r>
      <w:r w:rsidR="006E7BF8" w:rsidRPr="004370AE">
        <w:rPr>
          <w:rFonts w:ascii="Georgia" w:hAnsi="Georgia" w:cs="Times New Roman"/>
        </w:rPr>
        <w:tab/>
      </w:r>
      <w:r w:rsidR="006E7BF8" w:rsidRPr="004370AE">
        <w:rPr>
          <w:rFonts w:ascii="Georgia" w:hAnsi="Georgia" w:cs="Times New Roman"/>
        </w:rPr>
        <w:tab/>
      </w:r>
    </w:p>
    <w:p w14:paraId="1E5DDACC" w14:textId="36BAB5BE" w:rsidR="00577E96" w:rsidRPr="004370AE" w:rsidRDefault="00577E96" w:rsidP="0011324A">
      <w:pPr>
        <w:spacing w:after="240" w:line="480" w:lineRule="auto"/>
        <w:ind w:firstLine="360"/>
        <w:contextualSpacing/>
        <w:rPr>
          <w:rFonts w:ascii="Georgia" w:hAnsi="Georgia" w:cs="Times New Roman"/>
        </w:rPr>
      </w:pPr>
      <w:r w:rsidRPr="004370AE">
        <w:rPr>
          <w:rFonts w:ascii="Georgia" w:hAnsi="Georgia" w:cs="Times New Roman"/>
        </w:rPr>
        <w:t xml:space="preserve">While Slaughter </w:t>
      </w:r>
      <w:r w:rsidR="00055CE6" w:rsidRPr="004370AE">
        <w:rPr>
          <w:rFonts w:ascii="Georgia" w:hAnsi="Georgia" w:cs="Times New Roman"/>
        </w:rPr>
        <w:fldChar w:fldCharType="begin"/>
      </w:r>
      <w:r w:rsidR="00EB58DA" w:rsidRPr="004370AE">
        <w:rPr>
          <w:rFonts w:ascii="Georgia" w:hAnsi="Georgia" w:cs="Times New Roman"/>
        </w:rPr>
        <w:instrText xml:space="preserve"> ADDIN ZOTERO_ITEM CSL_CITATION {"citationID":"sKtcjqxG","properties":{"formattedCitation":"(2004)","plainCitation":"(2004)"},"citationItems":[{"id":4419,"uris":["http://zotero.org/users/local/oXQBh7r1/items/TBP9WUQ5"],"uri":["http://zotero.org/users/local/oXQBh7r1/items/TBP9WUQ5"],"itemData":{"id":4419,"type":"article-journal","title":"Sovereignty and power in a networked world order","container-title":"Stan. J. Int'l L.","page":"283","volume":"40","source":"Google Scholar","author":[{"family":"Slaughter","given":"Anne-Marie"}],"issued":{"date-parts":[["2004"]]}},"suppress-author":true}],"schema":"https://github.com/citation-style-language/schema/raw/master/csl-citation.json"} </w:instrText>
      </w:r>
      <w:r w:rsidR="00055CE6" w:rsidRPr="004370AE">
        <w:rPr>
          <w:rFonts w:ascii="Georgia" w:hAnsi="Georgia" w:cs="Times New Roman"/>
        </w:rPr>
        <w:fldChar w:fldCharType="separate"/>
      </w:r>
      <w:r w:rsidR="005900B3" w:rsidRPr="004370AE">
        <w:rPr>
          <w:rFonts w:ascii="Georgia" w:hAnsi="Georgia" w:cs="Times New Roman"/>
          <w:noProof/>
        </w:rPr>
        <w:t>(2004)</w:t>
      </w:r>
      <w:r w:rsidR="00055CE6" w:rsidRPr="004370AE">
        <w:rPr>
          <w:rFonts w:ascii="Georgia" w:hAnsi="Georgia" w:cs="Times New Roman"/>
        </w:rPr>
        <w:fldChar w:fldCharType="end"/>
      </w:r>
      <w:r w:rsidR="00055CE6" w:rsidRPr="004370AE">
        <w:rPr>
          <w:rFonts w:ascii="Georgia" w:hAnsi="Georgia" w:cs="Times New Roman"/>
        </w:rPr>
        <w:t xml:space="preserve"> </w:t>
      </w:r>
      <w:r w:rsidRPr="004370AE">
        <w:rPr>
          <w:rFonts w:ascii="Georgia" w:hAnsi="Georgia" w:cs="Times New Roman"/>
        </w:rPr>
        <w:t xml:space="preserve">points to the spread of liberal democracies </w:t>
      </w:r>
      <w:r w:rsidR="00FD3C5A">
        <w:rPr>
          <w:rFonts w:ascii="Georgia" w:hAnsi="Georgia" w:cs="Times New Roman"/>
        </w:rPr>
        <w:t>to</w:t>
      </w:r>
      <w:r w:rsidRPr="004370AE">
        <w:rPr>
          <w:rFonts w:ascii="Georgia" w:hAnsi="Georgia" w:cs="Times New Roman"/>
        </w:rPr>
        <w:t xml:space="preserve"> explain the rise of transnational dialogue among national judges, this global community of judges is not </w:t>
      </w:r>
      <w:r w:rsidR="005D3AA2" w:rsidRPr="004370AE">
        <w:rPr>
          <w:rFonts w:ascii="Georgia" w:hAnsi="Georgia" w:cs="Times New Roman"/>
        </w:rPr>
        <w:t>solely</w:t>
      </w:r>
      <w:r w:rsidRPr="004370AE">
        <w:rPr>
          <w:rFonts w:ascii="Georgia" w:hAnsi="Georgia" w:cs="Times New Roman"/>
        </w:rPr>
        <w:t xml:space="preserve"> composed of judges from Western democracies. Similar trends have emerged in other parts of the world. </w:t>
      </w:r>
      <w:proofErr w:type="spellStart"/>
      <w:r w:rsidRPr="004370AE">
        <w:rPr>
          <w:rFonts w:ascii="Georgia" w:hAnsi="Georgia" w:cs="Times New Roman"/>
        </w:rPr>
        <w:t>Benvenisti</w:t>
      </w:r>
      <w:proofErr w:type="spellEnd"/>
      <w:r w:rsidRPr="004370AE">
        <w:rPr>
          <w:rFonts w:ascii="Georgia" w:hAnsi="Georgia" w:cs="Times New Roman"/>
        </w:rPr>
        <w:t xml:space="preserve"> and Downs </w:t>
      </w:r>
      <w:r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{"citationID":"lNTI5eOY","properties":{"formattedCitation":"(2009, p. 67)","plainCitation":"(2009, p. 67)"},"citationItems":[{"id":4301,"uris":["http://zotero.org/users/local/oXQBh7r1/items/X53K6236"],"uri":["http://zotero.org/users/local/oXQBh7r1/items/X53K6236"],"itemData":{"id":4301,"type":"article-journal","title":"National courts, domestic democracy, and the evolution of international law","container-title":"European Journal of International Law","page":"59–72","volume":"20","issue":"1","source":"Google Scholar","author":[{"family":"Benvenisti","given":"Eyal"},{"family":"Downs","given":"George W."}],"issued":{"date-parts":[["2009"]]}},"locator":"67","label":"page","suppress-author":true}],"schema":"https://github.com/citation-style-language/schema/raw/master/csl-citation.json"} </w:instrText>
      </w:r>
      <w:r w:rsidRPr="004370AE">
        <w:rPr>
          <w:rFonts w:ascii="Georgia" w:hAnsi="Georgia" w:cs="Times New Roman"/>
        </w:rPr>
        <w:fldChar w:fldCharType="separate"/>
      </w:r>
      <w:r w:rsidR="005900B3" w:rsidRPr="004370AE">
        <w:rPr>
          <w:rFonts w:ascii="Georgia" w:hAnsi="Georgia" w:cs="Times New Roman"/>
          <w:noProof/>
        </w:rPr>
        <w:t>(2009, p. 67)</w:t>
      </w:r>
      <w:r w:rsidRPr="004370AE">
        <w:rPr>
          <w:rFonts w:ascii="Georgia" w:hAnsi="Georgia" w:cs="Times New Roman"/>
        </w:rPr>
        <w:fldChar w:fldCharType="end"/>
      </w:r>
      <w:r w:rsidRPr="004370AE">
        <w:rPr>
          <w:rFonts w:ascii="Georgia" w:hAnsi="Georgia" w:cs="Times New Roman"/>
        </w:rPr>
        <w:t xml:space="preserve"> note, for instance, that the Indian Supreme Court has become the “beacon for other courts” in the developing world</w:t>
      </w:r>
      <w:r w:rsidR="004C33AE" w:rsidRPr="004370AE">
        <w:rPr>
          <w:rFonts w:ascii="Georgia" w:hAnsi="Georgia" w:cs="Times New Roman"/>
        </w:rPr>
        <w:t xml:space="preserve"> on a wide range of issues</w:t>
      </w:r>
      <w:r w:rsidRPr="004370AE">
        <w:rPr>
          <w:rFonts w:ascii="Georgia" w:hAnsi="Georgia" w:cs="Times New Roman"/>
        </w:rPr>
        <w:t>. A landmark judgment by the Philippines Supreme Court on environmental protection for future generations was cited by courts in Bangladesh and India. The judicial dialogue on the death penalty included national courts from liberal democracies, former Soviet Union members, and sub-Saharan Africa</w:t>
      </w:r>
      <w:r w:rsidR="006524B4" w:rsidRPr="004370AE">
        <w:rPr>
          <w:rFonts w:ascii="Georgia" w:hAnsi="Georgia" w:cs="Times New Roman"/>
        </w:rPr>
        <w:t xml:space="preserve"> </w:t>
      </w:r>
      <w:r w:rsidR="006524B4" w:rsidRPr="004370AE">
        <w:rPr>
          <w:rFonts w:ascii="Georgia" w:hAnsi="Georgia" w:cs="Times New Roman"/>
        </w:rPr>
        <w:fldChar w:fldCharType="begin"/>
      </w:r>
      <w:r w:rsidR="006524B4" w:rsidRPr="004370AE">
        <w:rPr>
          <w:rFonts w:ascii="Georgia" w:hAnsi="Georgia" w:cs="Times New Roman"/>
        </w:rPr>
        <w:instrText xml:space="preserve"> ADDIN ZOTERO_ITEM CSL_CITATION {"citationID":"q9e9jr6i6","properties":{"formattedCitation":"(Waters, 2004)","plainCitation":"(Waters, 2004)"},"citationItems":[{"id":5008,"uris":["http://zotero.org/users/local/oXQBh7r1/items/9WND4NEK"],"uri":["http://zotero.org/users/local/oXQBh7r1/items/9WND4NEK"],"itemData":{"id":5008,"type":"article-journal","title":"Mediating norms and identity: the role of transnational judicial dialogue in creating and enforcing international law","container-title":"Geo. LJ","page":"487","volume":"93","source":"Google Scholar","shortTitle":"Mediating norms and identity","author":[{"family":"Waters","given":"Melissa A."}],"issued":{"date-parts":[["2004"]]}}}],"schema":"https://github.com/citation-style-language/schema/raw/master/csl-citation.json"} </w:instrText>
      </w:r>
      <w:r w:rsidR="006524B4" w:rsidRPr="004370AE">
        <w:rPr>
          <w:rFonts w:ascii="Georgia" w:hAnsi="Georgia" w:cs="Times New Roman"/>
        </w:rPr>
        <w:fldChar w:fldCharType="separate"/>
      </w:r>
      <w:r w:rsidR="005900B3" w:rsidRPr="004370AE">
        <w:rPr>
          <w:rFonts w:ascii="Georgia" w:hAnsi="Georgia" w:cs="Times New Roman"/>
          <w:noProof/>
        </w:rPr>
        <w:t>(Waters, 2004)</w:t>
      </w:r>
      <w:r w:rsidR="006524B4" w:rsidRPr="004370AE">
        <w:rPr>
          <w:rFonts w:ascii="Georgia" w:hAnsi="Georgia" w:cs="Times New Roman"/>
        </w:rPr>
        <w:fldChar w:fldCharType="end"/>
      </w:r>
      <w:r w:rsidR="006524B4" w:rsidRPr="004370AE">
        <w:rPr>
          <w:rFonts w:ascii="Georgia" w:hAnsi="Georgia" w:cs="Times New Roman"/>
        </w:rPr>
        <w:t>.</w:t>
      </w:r>
      <w:r w:rsidRPr="004370AE">
        <w:rPr>
          <w:rFonts w:ascii="Georgia" w:hAnsi="Georgia" w:cs="Times New Roman"/>
        </w:rPr>
        <w:t xml:space="preserve"> </w:t>
      </w:r>
      <w:r w:rsidR="00055CE6" w:rsidRPr="004370AE">
        <w:rPr>
          <w:rFonts w:ascii="Georgia" w:hAnsi="Georgia" w:cs="Times New Roman"/>
        </w:rPr>
        <w:t xml:space="preserve"> Much of </w:t>
      </w:r>
      <w:r w:rsidR="00940CDA" w:rsidRPr="004370AE">
        <w:rPr>
          <w:rFonts w:ascii="Georgia" w:hAnsi="Georgia" w:cs="Times New Roman"/>
        </w:rPr>
        <w:t xml:space="preserve">the </w:t>
      </w:r>
      <w:r w:rsidR="00055CE6" w:rsidRPr="004370AE">
        <w:rPr>
          <w:rFonts w:ascii="Georgia" w:hAnsi="Georgia" w:cs="Times New Roman"/>
        </w:rPr>
        <w:t xml:space="preserve">IR literature on diffusion implicitly assumes that transplanting happens from the OECD to emerging markets </w:t>
      </w:r>
      <w:r w:rsidR="00055CE6"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{"citationID":"Q1uDcsxO","properties":{"formattedCitation":"(Gilardi, 2012; Linde, 2014)","plainCitation":"(Gilardi, 2012; Linde, 2014)"},"citationItems":[{"id":118,"uris":["http://zotero.org/users/local/oXQBh7r1/items/69ET4N6B"],"uri":["http://zotero.org/users/local/oXQBh7r1/items/69ET4N6B"],"itemData":{"id":118,"type":"article-journal","title":"Transnational diffusion: Norms, ideas, and policies","container-title":"Handbook of international relations","volume":"2","source":"Google Scholar","URL":"https://books.google.com/books?hl=en&amp;lr=&amp;id=a0uVHo4ZLc4C&amp;oi=fnd&amp;pg=PA453&amp;dq=gilardi+2012&amp;ots=ODS3wGJbhn&amp;sig=JRH4rJZYVFFUh841mnT7oAVY558","shortTitle":"Transnational diffusion","author":[{"family":"Gilardi","given":"Fabrizio"}],"issued":{"date-parts":[["2012"]]},"accessed":{"date-parts":[["2015",9,14]]}}},{"id":4471,"uris":["http://zotero.org/users/local/oXQBh7r1/items/4VWXGC8P"],"uri":["http://zotero.org/users/local/oXQBh7r1/items/4VWXGC8P"],"itemData":{"id":4471,"type":"article-journal","title":"The globalization of childhood: The international diffusion of norms and law against the child death penalty","container-title":"European journal of international relations","page":"544–568","volume":"20","issue":"2","source":"Google Scholar","shortTitle":"The globalization of childhood","author":[{"family":"Linde","given":"Robyn"}],"issued":{"date-parts":[["2014"]]}}}],"schema":"https://github.com/citation-style-language/schema/raw/master/csl-citation.json"} </w:instrText>
      </w:r>
      <w:r w:rsidR="00055CE6" w:rsidRPr="004370AE">
        <w:rPr>
          <w:rFonts w:ascii="Georgia" w:hAnsi="Georgia" w:cs="Times New Roman"/>
        </w:rPr>
        <w:fldChar w:fldCharType="separate"/>
      </w:r>
      <w:r w:rsidR="005900B3" w:rsidRPr="004370AE">
        <w:rPr>
          <w:rFonts w:ascii="Georgia" w:hAnsi="Georgia" w:cs="Times New Roman"/>
          <w:noProof/>
        </w:rPr>
        <w:t>(Gilardi, 2012; Linde, 2014)</w:t>
      </w:r>
      <w:r w:rsidR="00055CE6" w:rsidRPr="004370AE">
        <w:rPr>
          <w:rFonts w:ascii="Georgia" w:hAnsi="Georgia" w:cs="Times New Roman"/>
        </w:rPr>
        <w:fldChar w:fldCharType="end"/>
      </w:r>
      <w:r w:rsidR="00055CE6" w:rsidRPr="004370AE">
        <w:rPr>
          <w:rFonts w:ascii="Georgia" w:hAnsi="Georgia" w:cs="Times New Roman"/>
        </w:rPr>
        <w:t xml:space="preserve">, but </w:t>
      </w:r>
      <w:r w:rsidR="00880766" w:rsidRPr="004370AE">
        <w:rPr>
          <w:rFonts w:ascii="Georgia" w:hAnsi="Georgia" w:cs="Times New Roman"/>
        </w:rPr>
        <w:t xml:space="preserve">the </w:t>
      </w:r>
      <w:r w:rsidR="00055CE6" w:rsidRPr="004370AE">
        <w:rPr>
          <w:rFonts w:ascii="Georgia" w:hAnsi="Georgia" w:cs="Times New Roman"/>
        </w:rPr>
        <w:t xml:space="preserve">transnational law </w:t>
      </w:r>
      <w:r w:rsidR="00880766" w:rsidRPr="004370AE">
        <w:rPr>
          <w:rFonts w:ascii="Georgia" w:hAnsi="Georgia" w:cs="Times New Roman"/>
        </w:rPr>
        <w:t xml:space="preserve">literature </w:t>
      </w:r>
      <w:r w:rsidR="00940CDA" w:rsidRPr="004370AE">
        <w:rPr>
          <w:rFonts w:ascii="Georgia" w:hAnsi="Georgia" w:cs="Times New Roman"/>
        </w:rPr>
        <w:t>highlights</w:t>
      </w:r>
      <w:r w:rsidR="00055CE6" w:rsidRPr="004370AE">
        <w:rPr>
          <w:rFonts w:ascii="Georgia" w:hAnsi="Georgia" w:cs="Times New Roman"/>
        </w:rPr>
        <w:t xml:space="preserve"> that learning and mimicry can and do take multiple pathways. </w:t>
      </w:r>
    </w:p>
    <w:p w14:paraId="119F9290" w14:textId="2DD2575F" w:rsidR="00577E96" w:rsidRPr="004370AE" w:rsidRDefault="002B6055">
      <w:pPr>
        <w:spacing w:after="240" w:line="480" w:lineRule="auto"/>
        <w:ind w:firstLine="360"/>
        <w:contextualSpacing/>
        <w:rPr>
          <w:rFonts w:ascii="Georgia" w:hAnsi="Georgia" w:cs="Times New Roman"/>
        </w:rPr>
      </w:pPr>
      <w:r w:rsidRPr="004370AE">
        <w:rPr>
          <w:rFonts w:ascii="Georgia" w:hAnsi="Georgia" w:cs="Times New Roman"/>
        </w:rPr>
        <w:t>Third, and f</w:t>
      </w:r>
      <w:r w:rsidR="00577E96" w:rsidRPr="004370AE">
        <w:rPr>
          <w:rFonts w:ascii="Georgia" w:hAnsi="Georgia" w:cs="Times New Roman"/>
        </w:rPr>
        <w:t>inally,</w:t>
      </w:r>
      <w:r w:rsidR="00E04ACF" w:rsidRPr="004370AE">
        <w:rPr>
          <w:rFonts w:ascii="Georgia" w:hAnsi="Georgia" w:cs="Times New Roman"/>
        </w:rPr>
        <w:t xml:space="preserve"> legal scholars have long recognized that</w:t>
      </w:r>
      <w:r w:rsidR="00577E96" w:rsidRPr="004370AE">
        <w:rPr>
          <w:rFonts w:ascii="Georgia" w:hAnsi="Georgia" w:cs="Times New Roman"/>
        </w:rPr>
        <w:t xml:space="preserve"> national court</w:t>
      </w:r>
      <w:r w:rsidRPr="004370AE">
        <w:rPr>
          <w:rFonts w:ascii="Georgia" w:hAnsi="Georgia" w:cs="Times New Roman"/>
        </w:rPr>
        <w:t xml:space="preserve"> practices</w:t>
      </w:r>
      <w:r w:rsidR="00577E96" w:rsidRPr="004370AE">
        <w:rPr>
          <w:rFonts w:ascii="Georgia" w:hAnsi="Georgia" w:cs="Times New Roman"/>
        </w:rPr>
        <w:t xml:space="preserve"> shape </w:t>
      </w:r>
      <w:r w:rsidR="00BE55FE" w:rsidRPr="004370AE">
        <w:rPr>
          <w:rFonts w:ascii="Georgia" w:hAnsi="Georgia" w:cs="Times New Roman"/>
        </w:rPr>
        <w:t>transnational</w:t>
      </w:r>
      <w:r w:rsidR="00BA5147" w:rsidRPr="004370AE">
        <w:rPr>
          <w:rFonts w:ascii="Georgia" w:hAnsi="Georgia" w:cs="Times New Roman"/>
        </w:rPr>
        <w:t xml:space="preserve"> law</w:t>
      </w:r>
      <w:r w:rsidR="00577E96" w:rsidRPr="004370AE">
        <w:rPr>
          <w:rFonts w:ascii="Georgia" w:hAnsi="Georgia" w:cs="Times New Roman"/>
        </w:rPr>
        <w:t xml:space="preserve"> via international courts</w:t>
      </w:r>
      <w:r w:rsidR="00E04ACF" w:rsidRPr="004370AE">
        <w:rPr>
          <w:rFonts w:ascii="Georgia" w:hAnsi="Georgia" w:cs="Times New Roman"/>
        </w:rPr>
        <w:t xml:space="preserve"> (</w:t>
      </w:r>
      <w:proofErr w:type="spellStart"/>
      <w:r w:rsidR="00E04ACF" w:rsidRPr="004370AE">
        <w:rPr>
          <w:rFonts w:ascii="Georgia" w:hAnsi="Georgia" w:cs="Times New Roman"/>
        </w:rPr>
        <w:t>Whytock</w:t>
      </w:r>
      <w:proofErr w:type="spellEnd"/>
      <w:r w:rsidR="00E04ACF" w:rsidRPr="004370AE">
        <w:rPr>
          <w:rFonts w:ascii="Georgia" w:hAnsi="Georgia" w:cs="Times New Roman"/>
        </w:rPr>
        <w:t>, 2009;</w:t>
      </w:r>
      <w:r w:rsidR="00E04ACF" w:rsidRPr="004370AE">
        <w:rPr>
          <w:rFonts w:ascii="Georgia" w:hAnsi="Georgia" w:cs="Times New Roman"/>
          <w:noProof/>
        </w:rPr>
        <w:t xml:space="preserve"> Benvenisti and Downs, 2009)</w:t>
      </w:r>
      <w:r w:rsidR="00577E96" w:rsidRPr="004370AE">
        <w:rPr>
          <w:rFonts w:ascii="Georgia" w:hAnsi="Georgia" w:cs="Times New Roman"/>
        </w:rPr>
        <w:t xml:space="preserve">. National court judgments have historically served as a legal resource for international courts by establishing state practice. An early example is the </w:t>
      </w:r>
      <w:r w:rsidR="00577E96" w:rsidRPr="004370AE">
        <w:rPr>
          <w:rFonts w:ascii="Georgia" w:hAnsi="Georgia" w:cs="Times New Roman"/>
          <w:i/>
        </w:rPr>
        <w:t>Lotus</w:t>
      </w:r>
      <w:r w:rsidR="00577E96" w:rsidRPr="004370AE">
        <w:rPr>
          <w:rFonts w:ascii="Georgia" w:hAnsi="Georgia" w:cs="Times New Roman"/>
        </w:rPr>
        <w:t xml:space="preserve"> case </w:t>
      </w:r>
      <w:r w:rsidR="00577E96" w:rsidRPr="004370AE">
        <w:rPr>
          <w:rFonts w:ascii="Georgia" w:hAnsi="Georgia" w:cs="Times New Roman"/>
        </w:rPr>
        <w:lastRenderedPageBreak/>
        <w:t xml:space="preserve">where the Permanent Court of International Justice reviewed national rulings to decide on the issue of jurisdiction between France and Turkey. </w:t>
      </w:r>
      <w:r w:rsidRPr="004370AE">
        <w:rPr>
          <w:rFonts w:ascii="Georgia" w:hAnsi="Georgia" w:cs="Times New Roman"/>
        </w:rPr>
        <w:t xml:space="preserve">The </w:t>
      </w:r>
      <w:r w:rsidR="00577E96" w:rsidRPr="004370AE">
        <w:rPr>
          <w:rFonts w:ascii="Georgia" w:hAnsi="Georgia" w:cs="Times New Roman"/>
        </w:rPr>
        <w:t>International Criminal Tribunal for the former Yugoslavia similarly engaged in a review of comparative case law to determine how national courts interpret international law</w:t>
      </w:r>
      <w:r w:rsidR="008B1AD5" w:rsidRPr="004370AE">
        <w:rPr>
          <w:rFonts w:ascii="Georgia" w:hAnsi="Georgia" w:cs="Times New Roman"/>
        </w:rPr>
        <w:t xml:space="preserve"> </w:t>
      </w:r>
      <w:r w:rsidR="008B1AD5"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{"citationID":"MRAEGrz7","properties":{"formattedCitation":"(Roberts, 2011)","plainCitation":"(Roberts, 2011)"},"citationItems":[{"id":4421,"uris":["http://zotero.org/users/local/oXQBh7r1/items/QB9CCE6H"],"uri":["http://zotero.org/users/local/oXQBh7r1/items/QB9CCE6H"],"itemData":{"id":4421,"type":"article-journal","title":"Comparative international law? The role of national courts in creating and enforcing international law","container-title":"International &amp; Comparative Law Quarterly","page":"57–92","volume":"60","issue":"1","source":"Google Scholar","shortTitle":"Comparative international law?","author":[{"family":"Roberts","given":"Anthea"}],"issued":{"date-parts":[["2011"]]}}}],"schema":"https://github.com/citation-style-language/schema/raw/master/csl-citation.json"} </w:instrText>
      </w:r>
      <w:r w:rsidR="008B1AD5" w:rsidRPr="004370AE">
        <w:rPr>
          <w:rFonts w:ascii="Georgia" w:hAnsi="Georgia" w:cs="Times New Roman"/>
        </w:rPr>
        <w:fldChar w:fldCharType="separate"/>
      </w:r>
      <w:r w:rsidR="005900B3" w:rsidRPr="004370AE">
        <w:rPr>
          <w:rFonts w:ascii="Georgia" w:hAnsi="Georgia" w:cs="Times New Roman"/>
          <w:noProof/>
        </w:rPr>
        <w:t>(Roberts, 2011)</w:t>
      </w:r>
      <w:r w:rsidR="008B1AD5" w:rsidRPr="004370AE">
        <w:rPr>
          <w:rFonts w:ascii="Georgia" w:hAnsi="Georgia" w:cs="Times New Roman"/>
        </w:rPr>
        <w:fldChar w:fldCharType="end"/>
      </w:r>
      <w:r w:rsidR="00577E96" w:rsidRPr="004370AE">
        <w:rPr>
          <w:rFonts w:ascii="Georgia" w:hAnsi="Georgia" w:cs="Times New Roman"/>
        </w:rPr>
        <w:t>. The Statute of the International Court of Justice explicitly lists national court rulings as “subsidiary means for the determination of rules of law” (article 38(1))</w:t>
      </w:r>
      <w:r w:rsidR="00BE55FE" w:rsidRPr="004370AE">
        <w:rPr>
          <w:rFonts w:ascii="Georgia" w:hAnsi="Georgia" w:cs="Times New Roman"/>
        </w:rPr>
        <w:t xml:space="preserve"> and have incorporated such rulings by extensively referencing them in its judgments</w:t>
      </w:r>
      <w:r w:rsidR="00577E96" w:rsidRPr="004370AE">
        <w:rPr>
          <w:rFonts w:ascii="Georgia" w:hAnsi="Georgia" w:cs="Times New Roman"/>
        </w:rPr>
        <w:t xml:space="preserve">.  </w:t>
      </w:r>
    </w:p>
    <w:p w14:paraId="31C6589C" w14:textId="24FE6DBC" w:rsidR="00577E96" w:rsidRPr="004370AE" w:rsidRDefault="00577E96">
      <w:pPr>
        <w:spacing w:after="240" w:line="480" w:lineRule="auto"/>
        <w:ind w:firstLine="360"/>
        <w:contextualSpacing/>
        <w:rPr>
          <w:rFonts w:ascii="Georgia" w:hAnsi="Georgia" w:cs="Times New Roman"/>
        </w:rPr>
      </w:pPr>
      <w:r w:rsidRPr="004370AE">
        <w:rPr>
          <w:rFonts w:ascii="Georgia" w:hAnsi="Georgia" w:cs="Times New Roman"/>
        </w:rPr>
        <w:t>At the regi</w:t>
      </w:r>
      <w:r w:rsidR="008D1BC3" w:rsidRPr="004370AE">
        <w:rPr>
          <w:rFonts w:ascii="Georgia" w:hAnsi="Georgia" w:cs="Times New Roman"/>
        </w:rPr>
        <w:t>o</w:t>
      </w:r>
      <w:r w:rsidRPr="004370AE">
        <w:rPr>
          <w:rFonts w:ascii="Georgia" w:hAnsi="Georgia" w:cs="Times New Roman"/>
        </w:rPr>
        <w:t xml:space="preserve">nal level, </w:t>
      </w:r>
      <w:r w:rsidR="00C16299" w:rsidRPr="004370AE">
        <w:rPr>
          <w:rFonts w:ascii="Georgia" w:hAnsi="Georgia" w:cs="Times New Roman"/>
        </w:rPr>
        <w:t>n</w:t>
      </w:r>
      <w:r w:rsidRPr="004370AE">
        <w:rPr>
          <w:rFonts w:ascii="Georgia" w:hAnsi="Georgia" w:cs="Times New Roman"/>
        </w:rPr>
        <w:t>ational court judgments compose a particularly important source of law for the European Court of Human Rights (ECtHR)</w:t>
      </w:r>
      <w:r w:rsidR="00657047" w:rsidRPr="004370AE">
        <w:rPr>
          <w:rFonts w:ascii="Georgia" w:hAnsi="Georgia" w:cs="Times New Roman"/>
        </w:rPr>
        <w:t xml:space="preserve"> </w:t>
      </w:r>
      <w:r w:rsidR="00657047"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{"citationID":"LO6UW7x1","properties":{"formattedCitation":"(Helfer and Voeten, 2014; Hillebrecht, 2014)","plainCitation":"(Helfer and Voeten, 2014; Hillebrecht, 2014)"},"citationItems":[{"id":2231,"uris":["http://zotero.org/users/local/oXQBh7r1/items/287XJAJ4"],"uri":["http://zotero.org/users/local/oXQBh7r1/items/287XJAJ4"],"itemData":{"id":2231,"type":"article-journal","title":"International Courts as Agents of Legal Change: Evidence from LGBT Rights in Europe","container-title":"International Organization","page":"77-110","volume":"68","issue":"01","source":"CrossRef","DOI":"10.1017/S0020818313000398","ISSN":"0020-8183, 1531-5088","shortTitle":"International Courts as Agents of Legal Change","language":"en","author":[{"family":"Helfer","given":"Laurence R."},{"family":"Voeten","given":"Erik"}],"issued":{"date-parts":[["2014",1]]}}},{"id":4483,"uris":["http://zotero.org/users/local/oXQBh7r1/items/4S566QZF"],"uri":["http://zotero.org/users/local/oXQBh7r1/items/4S566QZF"],"itemData":{"id":4483,"type":"article-journal","title":"The power of human rights tribunals: Compliance with the European Court of Human Rights and domestic policy change","container-title":"European Journal of International Relations","page":"1100–1123","volume":"20","issue":"4","source":"Google Scholar","shortTitle":"The power of human rights tribunals","author":[{"family":"Hillebrecht","given":"Courtney"}],"issued":{"date-parts":[["2014"]]}}}],"schema":"https://github.com/citation-style-language/schema/raw/master/csl-citation.json"} </w:instrText>
      </w:r>
      <w:r w:rsidR="00657047" w:rsidRPr="004370AE">
        <w:rPr>
          <w:rFonts w:ascii="Georgia" w:hAnsi="Georgia" w:cs="Times New Roman"/>
        </w:rPr>
        <w:fldChar w:fldCharType="separate"/>
      </w:r>
      <w:r w:rsidR="005900B3" w:rsidRPr="004370AE">
        <w:rPr>
          <w:rFonts w:ascii="Georgia" w:hAnsi="Georgia" w:cs="Times New Roman"/>
          <w:noProof/>
        </w:rPr>
        <w:t>(Helfer and Voeten, 2014; Hillebrecht, 2014)</w:t>
      </w:r>
      <w:r w:rsidR="00657047" w:rsidRPr="004370AE">
        <w:rPr>
          <w:rFonts w:ascii="Georgia" w:hAnsi="Georgia" w:cs="Times New Roman"/>
        </w:rPr>
        <w:fldChar w:fldCharType="end"/>
      </w:r>
      <w:r w:rsidRPr="004370AE">
        <w:rPr>
          <w:rFonts w:ascii="Georgia" w:hAnsi="Georgia" w:cs="Times New Roman"/>
        </w:rPr>
        <w:t xml:space="preserve">. The Strasbourg court declared on many instances that the European Convention on Human Rights is a “living document,” meaning that the interpretation of the Convention </w:t>
      </w:r>
      <w:r w:rsidR="0086352A" w:rsidRPr="004370AE">
        <w:rPr>
          <w:rFonts w:ascii="Georgia" w:hAnsi="Georgia" w:cs="Times New Roman"/>
        </w:rPr>
        <w:t>should</w:t>
      </w:r>
      <w:r w:rsidRPr="004370AE">
        <w:rPr>
          <w:rFonts w:ascii="Georgia" w:hAnsi="Georgia" w:cs="Times New Roman"/>
        </w:rPr>
        <w:t xml:space="preserve"> keep up with the changing norms in European societies. </w:t>
      </w:r>
      <w:r w:rsidR="0086352A" w:rsidRPr="004370AE">
        <w:rPr>
          <w:rFonts w:ascii="Georgia" w:hAnsi="Georgia" w:cs="Times New Roman"/>
        </w:rPr>
        <w:t>W</w:t>
      </w:r>
      <w:r w:rsidRPr="004370AE">
        <w:rPr>
          <w:rFonts w:ascii="Georgia" w:hAnsi="Georgia" w:cs="Times New Roman"/>
        </w:rPr>
        <w:t xml:space="preserve">hen the court is </w:t>
      </w:r>
      <w:r w:rsidR="009679B5" w:rsidRPr="004370AE">
        <w:rPr>
          <w:rFonts w:ascii="Georgia" w:hAnsi="Georgia" w:cs="Times New Roman"/>
        </w:rPr>
        <w:t>faced with</w:t>
      </w:r>
      <w:r w:rsidRPr="004370AE">
        <w:rPr>
          <w:rFonts w:ascii="Georgia" w:hAnsi="Georgia" w:cs="Times New Roman"/>
        </w:rPr>
        <w:t xml:space="preserve"> highly contentious issues, such as homosexuality in the military or abortion, the ECtHR routinely consults precedents set by national courts and national laws to determine how the “European consensus” has evolved on the matter. Rulings by the </w:t>
      </w:r>
      <w:r w:rsidR="003E5BDA" w:rsidRPr="004370AE">
        <w:rPr>
          <w:rFonts w:ascii="Georgia" w:hAnsi="Georgia" w:cs="Times New Roman"/>
        </w:rPr>
        <w:t>domestic court</w:t>
      </w:r>
      <w:r w:rsidRPr="004370AE">
        <w:rPr>
          <w:rFonts w:ascii="Georgia" w:hAnsi="Georgia" w:cs="Times New Roman"/>
        </w:rPr>
        <w:t>s of other democratic countries, such as the US or Canada, also serve as resources to the ECtHR when it is confronted with a new issue area. The ECtHR, along with its counterpart in the EU</w:t>
      </w:r>
      <w:r w:rsidR="00751ED7" w:rsidRPr="004370AE">
        <w:rPr>
          <w:rFonts w:ascii="Georgia" w:hAnsi="Georgia" w:cs="Times New Roman"/>
        </w:rPr>
        <w:t>, the European Court of Justice</w:t>
      </w:r>
      <w:r w:rsidR="00F45936" w:rsidRPr="004370AE">
        <w:rPr>
          <w:rFonts w:ascii="Georgia" w:hAnsi="Georgia" w:cs="Times New Roman"/>
        </w:rPr>
        <w:t xml:space="preserve"> (ECJ),</w:t>
      </w:r>
      <w:r w:rsidRPr="004370AE">
        <w:rPr>
          <w:rFonts w:ascii="Georgia" w:hAnsi="Georgia" w:cs="Times New Roman"/>
        </w:rPr>
        <w:t xml:space="preserve"> have come under fire for their controversial judgments and their “democratic deficit.” One way the ECtHR defends itself is by incorporating national courts’ judgments into its reasoning, showing its commitment to respecting state sovereignty while upholding the universality of human rights.  </w:t>
      </w:r>
    </w:p>
    <w:p w14:paraId="02C7511F" w14:textId="540980BA" w:rsidR="009B2ECF" w:rsidRPr="004370AE" w:rsidRDefault="00DF1C6B" w:rsidP="009C2F6F">
      <w:pPr>
        <w:spacing w:after="240" w:line="480" w:lineRule="auto"/>
        <w:ind w:firstLine="360"/>
        <w:contextualSpacing/>
        <w:rPr>
          <w:rFonts w:ascii="Georgia" w:hAnsi="Georgia" w:cs="Times New Roman"/>
        </w:rPr>
      </w:pPr>
      <w:r w:rsidRPr="004370AE">
        <w:rPr>
          <w:rFonts w:ascii="Georgia" w:hAnsi="Georgia" w:cs="Times New Roman"/>
        </w:rPr>
        <w:t>These recent developments show that t</w:t>
      </w:r>
      <w:r w:rsidR="00577E96" w:rsidRPr="004370AE">
        <w:rPr>
          <w:rFonts w:ascii="Georgia" w:hAnsi="Georgia" w:cs="Times New Roman"/>
        </w:rPr>
        <w:t>ransnational lawmaking can be viewed as part of the judicialization trend</w:t>
      </w:r>
      <w:r w:rsidR="005D3AA2" w:rsidRPr="004370AE">
        <w:rPr>
          <w:rFonts w:ascii="Georgia" w:hAnsi="Georgia" w:cs="Times New Roman"/>
        </w:rPr>
        <w:t xml:space="preserve"> </w:t>
      </w:r>
      <w:r w:rsidR="005D3AA2" w:rsidRPr="004370AE">
        <w:rPr>
          <w:rFonts w:ascii="Georgia" w:hAnsi="Georgia" w:cs="Times New Roman"/>
        </w:rPr>
        <w:fldChar w:fldCharType="begin"/>
      </w:r>
      <w:r w:rsidR="005D3AA2" w:rsidRPr="004370AE">
        <w:rPr>
          <w:rFonts w:ascii="Georgia" w:hAnsi="Georgia" w:cs="Times New Roman"/>
        </w:rPr>
        <w:instrText xml:space="preserve"> ADDIN ZOTERO_ITEM CSL_CITATION {"citationID":"1100d55v7d","properties":{"formattedCitation":"(Staton and Moore, 2011)","plainCitation":"(Staton and Moore, 2011)"},"citationItems":[{"id":1878,"uris":["http://zotero.org/users/local/oXQBh7r1/items/H63GSAEP"],"uri":["http://zotero.org/users/local/oXQBh7r1/items/H63GSAEP"],"itemData":{"id":1878,"type":"article-journal","title":"Judicial power in domestic and international politics","container-title":"International Organization","page":"553–587","volume":"65","issue":"03","source":"Google Scholar","author":[{"family":"Staton","given":"Jeffrey K."},{"family":"Moore","given":"Will H."}],"issued":{"date-parts":[["2011"]]}}}],"schema":"https://github.com/citation-style-language/schema/raw/master/csl-citation.json"} </w:instrText>
      </w:r>
      <w:r w:rsidR="005D3AA2" w:rsidRPr="004370AE">
        <w:rPr>
          <w:rFonts w:ascii="Georgia" w:hAnsi="Georgia" w:cs="Times New Roman"/>
        </w:rPr>
        <w:fldChar w:fldCharType="separate"/>
      </w:r>
      <w:r w:rsidR="005D3AA2" w:rsidRPr="004370AE">
        <w:rPr>
          <w:rFonts w:ascii="Georgia" w:hAnsi="Georgia" w:cs="Times New Roman"/>
          <w:noProof/>
        </w:rPr>
        <w:t>(Staton and Moore, 2011)</w:t>
      </w:r>
      <w:r w:rsidR="005D3AA2" w:rsidRPr="004370AE">
        <w:rPr>
          <w:rFonts w:ascii="Georgia" w:hAnsi="Georgia" w:cs="Times New Roman"/>
        </w:rPr>
        <w:fldChar w:fldCharType="end"/>
      </w:r>
      <w:r w:rsidR="00577E96" w:rsidRPr="004370AE">
        <w:rPr>
          <w:rFonts w:ascii="Georgia" w:hAnsi="Georgia" w:cs="Times New Roman"/>
        </w:rPr>
        <w:t xml:space="preserve">. </w:t>
      </w:r>
      <w:r w:rsidR="00677893" w:rsidRPr="004370AE">
        <w:rPr>
          <w:rFonts w:ascii="Georgia" w:hAnsi="Georgia" w:cs="Times New Roman"/>
        </w:rPr>
        <w:t xml:space="preserve">Regardless of the channel, a </w:t>
      </w:r>
      <w:r w:rsidR="00677893" w:rsidRPr="004370AE">
        <w:rPr>
          <w:rFonts w:ascii="Georgia" w:hAnsi="Georgia" w:cs="Times New Roman"/>
        </w:rPr>
        <w:lastRenderedPageBreak/>
        <w:t>transnational law perspective highlights the highly complex and dynamic pathways by which domestic law and courts shape the</w:t>
      </w:r>
      <w:r w:rsidR="00666244" w:rsidRPr="004370AE">
        <w:rPr>
          <w:rFonts w:ascii="Georgia" w:hAnsi="Georgia" w:cs="Times New Roman"/>
        </w:rPr>
        <w:t xml:space="preserve"> norms and practice underpinning</w:t>
      </w:r>
      <w:r w:rsidR="00677893" w:rsidRPr="004370AE">
        <w:rPr>
          <w:rFonts w:ascii="Georgia" w:hAnsi="Georgia" w:cs="Times New Roman"/>
        </w:rPr>
        <w:t xml:space="preserve"> </w:t>
      </w:r>
      <w:r w:rsidR="00FB3D42" w:rsidRPr="004370AE">
        <w:rPr>
          <w:rFonts w:ascii="Georgia" w:hAnsi="Georgia" w:cs="Times New Roman"/>
        </w:rPr>
        <w:t>international order</w:t>
      </w:r>
      <w:r w:rsidR="00677893" w:rsidRPr="004370AE">
        <w:rPr>
          <w:rFonts w:ascii="Georgia" w:hAnsi="Georgia" w:cs="Times New Roman"/>
        </w:rPr>
        <w:t>.</w:t>
      </w:r>
    </w:p>
    <w:p w14:paraId="57193C21" w14:textId="77777777" w:rsidR="00D60721" w:rsidRPr="004370AE" w:rsidRDefault="00D60721" w:rsidP="009C2F6F">
      <w:pPr>
        <w:spacing w:after="240" w:line="480" w:lineRule="auto"/>
        <w:ind w:firstLine="360"/>
        <w:contextualSpacing/>
        <w:rPr>
          <w:rFonts w:ascii="Georgia" w:hAnsi="Georgia" w:cs="Times New Roman"/>
        </w:rPr>
      </w:pPr>
    </w:p>
    <w:p w14:paraId="08099C37" w14:textId="54106900" w:rsidR="008C32FA" w:rsidRPr="004370AE" w:rsidRDefault="008C32FA" w:rsidP="00CF6BDA">
      <w:pPr>
        <w:pStyle w:val="ListParagraph"/>
        <w:numPr>
          <w:ilvl w:val="0"/>
          <w:numId w:val="1"/>
        </w:numPr>
        <w:spacing w:line="480" w:lineRule="auto"/>
        <w:rPr>
          <w:rFonts w:ascii="Georgia" w:hAnsi="Georgia" w:cstheme="minorHAnsi"/>
          <w:b/>
        </w:rPr>
      </w:pPr>
      <w:r w:rsidRPr="004370AE">
        <w:rPr>
          <w:rFonts w:ascii="Georgia" w:hAnsi="Georgia" w:cstheme="minorHAnsi"/>
          <w:b/>
        </w:rPr>
        <w:t>Redefining the boundaries of state authority</w:t>
      </w:r>
      <w:r w:rsidR="006F5165" w:rsidRPr="004370AE">
        <w:rPr>
          <w:rFonts w:ascii="Georgia" w:hAnsi="Georgia" w:cstheme="minorHAnsi"/>
          <w:b/>
        </w:rPr>
        <w:t xml:space="preserve"> and jurisdiction</w:t>
      </w:r>
    </w:p>
    <w:p w14:paraId="73BAAE9D" w14:textId="40BE8591" w:rsidR="008C32FA" w:rsidRPr="004370AE" w:rsidRDefault="00FB3D42" w:rsidP="009C2F6F">
      <w:pPr>
        <w:spacing w:line="480" w:lineRule="auto"/>
        <w:ind w:firstLine="720"/>
        <w:contextualSpacing/>
        <w:rPr>
          <w:rFonts w:ascii="Georgia" w:hAnsi="Georgia" w:cstheme="minorHAnsi"/>
        </w:rPr>
      </w:pPr>
      <w:r w:rsidRPr="004370AE">
        <w:rPr>
          <w:rFonts w:ascii="Georgia" w:hAnsi="Georgia" w:cstheme="minorHAnsi"/>
        </w:rPr>
        <w:t>International order</w:t>
      </w:r>
      <w:r w:rsidR="008C32FA" w:rsidRPr="004370AE">
        <w:rPr>
          <w:rFonts w:ascii="Georgia" w:hAnsi="Georgia" w:cstheme="minorHAnsi"/>
        </w:rPr>
        <w:t xml:space="preserve"> relies on a set of legal definitions and norms related to sovereignty, territoriality, and legitimacy</w:t>
      </w:r>
      <w:r w:rsidR="00657047" w:rsidRPr="004370AE">
        <w:rPr>
          <w:rFonts w:ascii="Georgia" w:hAnsi="Georgia" w:cstheme="minorHAnsi"/>
        </w:rPr>
        <w:t xml:space="preserve"> </w:t>
      </w:r>
      <w:r w:rsidR="00657047" w:rsidRPr="004370AE">
        <w:rPr>
          <w:rFonts w:ascii="Georgia" w:hAnsi="Georgia" w:cstheme="minorHAnsi"/>
        </w:rPr>
        <w:fldChar w:fldCharType="begin"/>
      </w:r>
      <w:r w:rsidR="00405C26" w:rsidRPr="004370AE">
        <w:rPr>
          <w:rFonts w:ascii="Georgia" w:hAnsi="Georgia" w:cstheme="minorHAnsi"/>
        </w:rPr>
        <w:instrText xml:space="preserve"> ADDIN ZOTERO_ITEM CSL_CITATION {"citationID":"pInYs3qw","properties":{"formattedCitation":"(Hurd, 1999; Ruggie, 1993)","plainCitation":"(Hurd, 1999; Ruggie, 1993)"},"citationItems":[{"id":4453,"uris":["http://zotero.org/users/local/oXQBh7r1/items/XKGAAPBB"],"uri":["http://zotero.org/users/local/oXQBh7r1/items/XKGAAPBB"],"itemData":{"id":4453,"type":"article-journal","title":"Legitimacy and authority in international politics","container-title":"International organization","page":"379–408","volume":"53","issue":"2","source":"Google Scholar","author":[{"family":"Hurd","given":"Ian"}],"issued":{"date-parts":[["1999"]]}}},{"id":4462,"uris":["http://zotero.org/users/local/oXQBh7r1/items/ZRGHHXTX"],"uri":["http://zotero.org/users/local/oXQBh7r1/items/ZRGHHXTX"],"itemData":{"id":4462,"type":"article-journal","title":"Territoriality and beyond: problematizing modernity in international relations","container-title":"International organization","page":"139–174","volume":"47","issue":"1","source":"Google Scholar","shortTitle":"Territoriality and beyond","author":[{"family":"Ruggie","given":"John Gerard"}],"issued":{"date-parts":[["1993"]]}}}],"schema":"https://github.com/citation-style-language/schema/raw/master/csl-citation.json"} </w:instrText>
      </w:r>
      <w:r w:rsidR="00657047" w:rsidRPr="004370AE">
        <w:rPr>
          <w:rFonts w:ascii="Georgia" w:hAnsi="Georgia" w:cstheme="minorHAnsi"/>
        </w:rPr>
        <w:fldChar w:fldCharType="separate"/>
      </w:r>
      <w:r w:rsidR="005900B3" w:rsidRPr="004370AE">
        <w:rPr>
          <w:rFonts w:ascii="Georgia" w:hAnsi="Georgia" w:cstheme="minorHAnsi"/>
          <w:noProof/>
        </w:rPr>
        <w:t>(Hurd, 1999; Ruggie, 1993)</w:t>
      </w:r>
      <w:r w:rsidR="00657047" w:rsidRPr="004370AE">
        <w:rPr>
          <w:rFonts w:ascii="Georgia" w:hAnsi="Georgia" w:cstheme="minorHAnsi"/>
        </w:rPr>
        <w:fldChar w:fldCharType="end"/>
      </w:r>
      <w:r w:rsidR="008C32FA" w:rsidRPr="004370AE">
        <w:rPr>
          <w:rFonts w:ascii="Georgia" w:hAnsi="Georgia" w:cstheme="minorHAnsi"/>
        </w:rPr>
        <w:t>. In short, it hinges on the question as to what is acceptable state behavior, where does state authority begin and end, and what is the power of the state to act in international affairs. These elements of the state are frequently defined and shaped by</w:t>
      </w:r>
      <w:r w:rsidR="0070665B" w:rsidRPr="004370AE">
        <w:rPr>
          <w:rFonts w:ascii="Georgia" w:hAnsi="Georgia" w:cstheme="minorHAnsi"/>
        </w:rPr>
        <w:t xml:space="preserve"> transnational law as national courts define</w:t>
      </w:r>
      <w:r w:rsidR="008C32FA" w:rsidRPr="004370AE">
        <w:rPr>
          <w:rFonts w:ascii="Georgia" w:hAnsi="Georgia" w:cstheme="minorHAnsi"/>
        </w:rPr>
        <w:t xml:space="preserve"> who oversee</w:t>
      </w:r>
      <w:r w:rsidR="0070665B" w:rsidRPr="004370AE">
        <w:rPr>
          <w:rFonts w:ascii="Georgia" w:hAnsi="Georgia" w:cstheme="minorHAnsi"/>
        </w:rPr>
        <w:t>s</w:t>
      </w:r>
      <w:r w:rsidR="008C32FA" w:rsidRPr="004370AE">
        <w:rPr>
          <w:rFonts w:ascii="Georgia" w:hAnsi="Georgia" w:cstheme="minorHAnsi"/>
        </w:rPr>
        <w:t xml:space="preserve"> the boundaries of and understanding of these notions of sovereignty. </w:t>
      </w:r>
      <w:r w:rsidR="009C75CF" w:rsidRPr="004370AE">
        <w:rPr>
          <w:rFonts w:ascii="Georgia" w:hAnsi="Georgia" w:cstheme="minorHAnsi"/>
        </w:rPr>
        <w:t>Our</w:t>
      </w:r>
      <w:r w:rsidR="00B07099" w:rsidRPr="004370AE">
        <w:rPr>
          <w:rFonts w:ascii="Georgia" w:hAnsi="Georgia" w:cstheme="minorHAnsi"/>
        </w:rPr>
        <w:t xml:space="preserve"> approach</w:t>
      </w:r>
      <w:r w:rsidR="008C32FA" w:rsidRPr="004370AE">
        <w:rPr>
          <w:rFonts w:ascii="Georgia" w:hAnsi="Georgia" w:cstheme="minorHAnsi"/>
        </w:rPr>
        <w:t xml:space="preserve">, then, </w:t>
      </w:r>
      <w:r w:rsidR="009C75CF" w:rsidRPr="004370AE">
        <w:rPr>
          <w:rFonts w:ascii="Georgia" w:hAnsi="Georgia" w:cstheme="minorHAnsi"/>
        </w:rPr>
        <w:t xml:space="preserve">shifts attention from how national courts implement international law </w:t>
      </w:r>
      <w:r w:rsidR="008B1AD5" w:rsidRPr="004370AE">
        <w:rPr>
          <w:rFonts w:ascii="Georgia" w:hAnsi="Georgia" w:cstheme="minorHAnsi"/>
        </w:rPr>
        <w:t xml:space="preserve">to </w:t>
      </w:r>
      <w:r w:rsidR="009C75CF" w:rsidRPr="004370AE">
        <w:rPr>
          <w:rFonts w:ascii="Georgia" w:hAnsi="Georgia" w:cstheme="minorHAnsi"/>
        </w:rPr>
        <w:t xml:space="preserve">domestic legal </w:t>
      </w:r>
      <w:r w:rsidR="008C32FA" w:rsidRPr="004370AE">
        <w:rPr>
          <w:rFonts w:ascii="Georgia" w:hAnsi="Georgia" w:cstheme="minorHAnsi"/>
        </w:rPr>
        <w:t xml:space="preserve">processes like private law and extraterritoriality that </w:t>
      </w:r>
      <w:r w:rsidRPr="004370AE">
        <w:rPr>
          <w:rFonts w:ascii="Georgia" w:hAnsi="Georgia" w:cstheme="minorHAnsi"/>
        </w:rPr>
        <w:t>structure</w:t>
      </w:r>
      <w:r w:rsidR="008B1AD5" w:rsidRPr="004370AE">
        <w:rPr>
          <w:rFonts w:ascii="Georgia" w:hAnsi="Georgia" w:cstheme="minorHAnsi"/>
        </w:rPr>
        <w:t xml:space="preserve"> international politics</w:t>
      </w:r>
      <w:r w:rsidR="008C32FA" w:rsidRPr="004370AE">
        <w:rPr>
          <w:rFonts w:ascii="Georgia" w:hAnsi="Georgia" w:cstheme="minorHAnsi"/>
        </w:rPr>
        <w:t>.</w:t>
      </w:r>
    </w:p>
    <w:p w14:paraId="5BC9A58F" w14:textId="008902FD" w:rsidR="008C32FA" w:rsidRPr="004370AE" w:rsidRDefault="008C32FA" w:rsidP="009C2F6F">
      <w:pPr>
        <w:spacing w:line="480" w:lineRule="auto"/>
        <w:ind w:firstLine="720"/>
        <w:contextualSpacing/>
        <w:rPr>
          <w:rFonts w:ascii="Georgia" w:hAnsi="Georgia" w:cstheme="minorHAnsi"/>
        </w:rPr>
      </w:pPr>
      <w:r w:rsidRPr="004370AE">
        <w:rPr>
          <w:rFonts w:ascii="Georgia" w:hAnsi="Georgia" w:cstheme="minorHAnsi"/>
        </w:rPr>
        <w:t xml:space="preserve">At the most basic level, domestic courts </w:t>
      </w:r>
      <w:r w:rsidR="00503CC7" w:rsidRPr="004370AE">
        <w:rPr>
          <w:rFonts w:ascii="Georgia" w:hAnsi="Georgia" w:cstheme="minorHAnsi"/>
        </w:rPr>
        <w:t xml:space="preserve">can </w:t>
      </w:r>
      <w:r w:rsidRPr="004370AE">
        <w:rPr>
          <w:rFonts w:ascii="Georgia" w:hAnsi="Georgia" w:cstheme="minorHAnsi"/>
        </w:rPr>
        <w:t>constrain the ability of their respective states to engage in international cooperation. Perhaps most famously, the German Federal Constitutional Court set down a number of limits on how the German government may engage in European cooperation. In its landmark Maastricht decision, the Court ruled that although the Maastricht Treaty itself was constitutional</w:t>
      </w:r>
      <w:r w:rsidR="00FB3D42" w:rsidRPr="004370AE">
        <w:rPr>
          <w:rFonts w:ascii="Georgia" w:hAnsi="Georgia" w:cstheme="minorHAnsi"/>
        </w:rPr>
        <w:t>,</w:t>
      </w:r>
      <w:r w:rsidRPr="004370AE">
        <w:rPr>
          <w:rFonts w:ascii="Georgia" w:hAnsi="Georgia" w:cstheme="minorHAnsi"/>
        </w:rPr>
        <w:t xml:space="preserve"> “the Federal Constitutional Court will examine whether legal acts of the European institutions and organs are within or exceed the sovereign powers transferred to them”</w:t>
      </w:r>
      <w:r w:rsidR="00C43A97" w:rsidRPr="004370AE">
        <w:rPr>
          <w:rFonts w:ascii="Georgia" w:hAnsi="Georgia" w:cstheme="minorHAnsi"/>
        </w:rPr>
        <w:t xml:space="preserve"> </w:t>
      </w:r>
      <w:r w:rsidR="00C43A97" w:rsidRPr="004370AE">
        <w:rPr>
          <w:rFonts w:ascii="Georgia" w:hAnsi="Georgia" w:cstheme="minorHAnsi"/>
        </w:rPr>
        <w:fldChar w:fldCharType="begin"/>
      </w:r>
      <w:r w:rsidR="00C43A97" w:rsidRPr="004370AE">
        <w:rPr>
          <w:rFonts w:ascii="Georgia" w:hAnsi="Georgia" w:cstheme="minorHAnsi"/>
        </w:rPr>
        <w:instrText xml:space="preserve"> ADDIN ZOTERO_ITEM CSL_CITATION {"citationID":"2bu2u9lm6h","properties":{"formattedCitation":"(Boom, 1995)","plainCitation":"(Boom, 1995)"},"citationItems":[{"id":5275,"uris":["http://zotero.org/users/local/oXQBh7r1/items/34W7UXD2"],"uri":["http://zotero.org/users/local/oXQBh7r1/items/34W7UXD2"],"itemData":{"id":5275,"type":"article-journal","title":"The European Union after the Maastricth Decision: Will Germany be the Virginia of Europe","container-title":"Am. J. Comp. L.","page":"177","volume":"43","source":"Google Scholar","shortTitle":"The European Union after the Maastricth Decision","author":[{"family":"Boom","given":"Steve J."}],"issued":{"date-parts":[["1995"]]}}}],"schema":"https://github.com/citation-style-language/schema/raw/master/csl-citation.json"} </w:instrText>
      </w:r>
      <w:r w:rsidR="00C43A97" w:rsidRPr="004370AE">
        <w:rPr>
          <w:rFonts w:ascii="Georgia" w:hAnsi="Georgia" w:cstheme="minorHAnsi"/>
        </w:rPr>
        <w:fldChar w:fldCharType="separate"/>
      </w:r>
      <w:r w:rsidR="00C43A97" w:rsidRPr="004370AE">
        <w:rPr>
          <w:rFonts w:ascii="Georgia" w:hAnsi="Georgia" w:cstheme="minorHAnsi"/>
          <w:noProof/>
        </w:rPr>
        <w:t>(Boom, 1995)</w:t>
      </w:r>
      <w:r w:rsidR="00C43A97" w:rsidRPr="004370AE">
        <w:rPr>
          <w:rFonts w:ascii="Georgia" w:hAnsi="Georgia" w:cstheme="minorHAnsi"/>
        </w:rPr>
        <w:fldChar w:fldCharType="end"/>
      </w:r>
      <w:r w:rsidRPr="004370AE">
        <w:rPr>
          <w:rFonts w:ascii="Georgia" w:hAnsi="Georgia" w:cstheme="minorHAnsi"/>
        </w:rPr>
        <w:t xml:space="preserve">. In short, the Court places itself as the ultimate arbiter in German </w:t>
      </w:r>
      <w:r w:rsidRPr="004370AE">
        <w:rPr>
          <w:rFonts w:ascii="Georgia" w:hAnsi="Georgia" w:cstheme="minorHAnsi"/>
        </w:rPr>
        <w:lastRenderedPageBreak/>
        <w:t>cooperation with the EU and has reasserted this authority most recently in European negotiations over the Euro-crisis</w:t>
      </w:r>
      <w:r w:rsidR="00666244" w:rsidRPr="004370AE">
        <w:rPr>
          <w:rFonts w:ascii="Georgia" w:hAnsi="Georgia" w:cstheme="minorHAnsi"/>
        </w:rPr>
        <w:t xml:space="preserve"> (</w:t>
      </w:r>
      <w:proofErr w:type="spellStart"/>
      <w:r w:rsidR="00666244" w:rsidRPr="004370AE">
        <w:rPr>
          <w:rFonts w:ascii="Georgia" w:hAnsi="Georgia" w:cstheme="minorHAnsi"/>
        </w:rPr>
        <w:t>Fabbrini</w:t>
      </w:r>
      <w:proofErr w:type="spellEnd"/>
      <w:r w:rsidR="00666244" w:rsidRPr="004370AE">
        <w:rPr>
          <w:rFonts w:ascii="Georgia" w:hAnsi="Georgia" w:cstheme="minorHAnsi"/>
        </w:rPr>
        <w:t>, 2014)</w:t>
      </w:r>
      <w:r w:rsidRPr="004370AE">
        <w:rPr>
          <w:rFonts w:ascii="Georgia" w:hAnsi="Georgia" w:cstheme="minorHAnsi"/>
        </w:rPr>
        <w:t xml:space="preserve">. </w:t>
      </w:r>
    </w:p>
    <w:p w14:paraId="61E147C6" w14:textId="69728CAC" w:rsidR="008C32FA" w:rsidRPr="004370AE" w:rsidRDefault="008C32FA" w:rsidP="009C2F6F">
      <w:pPr>
        <w:spacing w:line="480" w:lineRule="auto"/>
        <w:ind w:firstLine="720"/>
        <w:contextualSpacing/>
        <w:rPr>
          <w:rFonts w:ascii="Georgia" w:hAnsi="Georgia" w:cstheme="minorHAnsi"/>
        </w:rPr>
      </w:pPr>
      <w:r w:rsidRPr="004370AE">
        <w:rPr>
          <w:rFonts w:ascii="Georgia" w:hAnsi="Georgia" w:cstheme="minorHAnsi"/>
        </w:rPr>
        <w:t>Similarly</w:t>
      </w:r>
      <w:r w:rsidR="0070665B" w:rsidRPr="004370AE">
        <w:rPr>
          <w:rFonts w:ascii="Georgia" w:hAnsi="Georgia" w:cstheme="minorHAnsi"/>
        </w:rPr>
        <w:t>,</w:t>
      </w:r>
      <w:r w:rsidRPr="004370AE">
        <w:rPr>
          <w:rFonts w:ascii="Georgia" w:hAnsi="Georgia" w:cstheme="minorHAnsi"/>
        </w:rPr>
        <w:t xml:space="preserve"> domestic courts define the </w:t>
      </w:r>
      <w:r w:rsidR="00FD3C5A">
        <w:rPr>
          <w:rFonts w:ascii="Georgia" w:hAnsi="Georgia" w:cstheme="minorHAnsi"/>
        </w:rPr>
        <w:t>very</w:t>
      </w:r>
      <w:r w:rsidRPr="004370AE">
        <w:rPr>
          <w:rFonts w:ascii="Georgia" w:hAnsi="Georgia" w:cstheme="minorHAnsi"/>
        </w:rPr>
        <w:t xml:space="preserve"> capacity of the state. From issues of war-making to taxation to federalism, domestic courts place key constraints on the domestic institutions of states. These decisions, then, have critical consequences for international collaboration. In the area of insurance in the United States, for example, the Supreme Court in the 1868 case </w:t>
      </w:r>
      <w:r w:rsidRPr="004370AE">
        <w:rPr>
          <w:rFonts w:ascii="Georgia" w:hAnsi="Georgia" w:cstheme="minorHAnsi"/>
          <w:i/>
        </w:rPr>
        <w:t>Paul v. Virginia</w:t>
      </w:r>
      <w:r w:rsidRPr="004370AE">
        <w:rPr>
          <w:rFonts w:ascii="Georgia" w:hAnsi="Georgia" w:cstheme="minorHAnsi"/>
        </w:rPr>
        <w:t xml:space="preserve"> determined that insurance contracts were not subject to federal regulation. This decision firmly placed insurance oversight at the state level. As the insurance industry has globalized over the last thirty years, the US government has repeatedly been blocked from centralizing authority over the sector and in turn found itself left out of key global regulatory debates. As </w:t>
      </w:r>
      <w:r w:rsidRPr="004370AE">
        <w:rPr>
          <w:rFonts w:ascii="Georgia" w:hAnsi="Georgia" w:cstheme="minorHAnsi"/>
          <w:color w:val="000000" w:themeColor="text1"/>
        </w:rPr>
        <w:t>David Snyder, assistant general counsel for the American Insurance Association, concluded, “…the state regulatory system is structurally incapable of representing US interests effectively, because it …lacks the legal authority to bind the United States”</w:t>
      </w:r>
      <w:r w:rsidR="00F458DA">
        <w:rPr>
          <w:rFonts w:ascii="Georgia" w:hAnsi="Georgia" w:cstheme="minorHAnsi"/>
          <w:color w:val="000000" w:themeColor="text1"/>
        </w:rPr>
        <w:t xml:space="preserve"> </w:t>
      </w:r>
      <w:r w:rsidR="008B1AD5" w:rsidRPr="004370AE">
        <w:rPr>
          <w:rFonts w:ascii="Georgia" w:hAnsi="Georgia" w:cstheme="minorHAnsi"/>
          <w:color w:val="000000" w:themeColor="text1"/>
        </w:rPr>
        <w:fldChar w:fldCharType="begin"/>
      </w:r>
      <w:r w:rsidR="00405C26" w:rsidRPr="004370AE">
        <w:rPr>
          <w:rFonts w:ascii="Georgia" w:hAnsi="Georgia" w:cstheme="minorHAnsi"/>
          <w:color w:val="000000" w:themeColor="text1"/>
        </w:rPr>
        <w:instrText xml:space="preserve"> ADDIN ZOTERO_ITEM CSL_CITATION {"citationID":"IQFqfGz8","properties":{"formattedCitation":"(Fletcher, 2009)","plainCitation":"(Fletcher, 2009)"},"citationItems":[{"id":4426,"uris":["http://zotero.org/users/local/oXQBh7r1/items/9W35Q5H5"],"uri":["http://zotero.org/users/local/oXQBh7r1/items/9W35Q5H5"],"itemData":{"id":4426,"type":"article-newspaper","title":"US Regulators Seek to Increase Visibility","container-title":"Business Insurance","page":"3","author":[{"family":"Fletcher","given":"Meg"}],"issued":{"date-parts":[["2009",1,5]]}}}],"schema":"https://github.com/citation-style-language/schema/raw/master/csl-citation.json"} </w:instrText>
      </w:r>
      <w:r w:rsidR="008B1AD5" w:rsidRPr="004370AE">
        <w:rPr>
          <w:rFonts w:ascii="Georgia" w:hAnsi="Georgia" w:cstheme="minorHAnsi"/>
          <w:color w:val="000000" w:themeColor="text1"/>
        </w:rPr>
        <w:fldChar w:fldCharType="separate"/>
      </w:r>
      <w:r w:rsidR="005900B3" w:rsidRPr="004370AE">
        <w:rPr>
          <w:rFonts w:ascii="Georgia" w:hAnsi="Georgia" w:cstheme="minorHAnsi"/>
          <w:noProof/>
          <w:color w:val="000000" w:themeColor="text1"/>
        </w:rPr>
        <w:t>(Fletcher, 2009)</w:t>
      </w:r>
      <w:r w:rsidR="008B1AD5" w:rsidRPr="004370AE">
        <w:rPr>
          <w:rFonts w:ascii="Georgia" w:hAnsi="Georgia" w:cstheme="minorHAnsi"/>
          <w:color w:val="000000" w:themeColor="text1"/>
        </w:rPr>
        <w:fldChar w:fldCharType="end"/>
      </w:r>
      <w:r w:rsidR="008B1AD5" w:rsidRPr="004370AE">
        <w:rPr>
          <w:rFonts w:ascii="Georgia" w:hAnsi="Georgia" w:cstheme="minorHAnsi"/>
          <w:color w:val="000000" w:themeColor="text1"/>
        </w:rPr>
        <w:t xml:space="preserve">. </w:t>
      </w:r>
      <w:r w:rsidRPr="004370AE">
        <w:rPr>
          <w:rFonts w:ascii="Georgia" w:hAnsi="Georgia" w:cstheme="minorHAnsi"/>
        </w:rPr>
        <w:t>Importantly, state preferences cannot be equated with institutional capacity, as domestic legal constraints frequently impede global objectives. In other words, the nature and capacity of the state is often a function of the legacies of domestic legal decisions, which may have had little engagement with potential global ramifications</w:t>
      </w:r>
      <w:r w:rsidR="00874E61" w:rsidRPr="004370AE">
        <w:rPr>
          <w:rFonts w:ascii="Georgia" w:hAnsi="Georgia" w:cstheme="minorHAnsi"/>
        </w:rPr>
        <w:t xml:space="preserve"> </w:t>
      </w:r>
      <w:r w:rsidR="00874E61" w:rsidRPr="004370AE">
        <w:rPr>
          <w:rFonts w:ascii="Georgia" w:hAnsi="Georgia" w:cstheme="minorHAnsi"/>
        </w:rPr>
        <w:fldChar w:fldCharType="begin"/>
      </w:r>
      <w:r w:rsidR="00874E61" w:rsidRPr="004370AE">
        <w:rPr>
          <w:rFonts w:ascii="Georgia" w:hAnsi="Georgia" w:cstheme="minorHAnsi"/>
        </w:rPr>
        <w:instrText xml:space="preserve"> ADDIN ZOTERO_ITEM CSL_CITATION {"citationID":"8alhv4heh","properties":{"formattedCitation":"(Fioretos, 2011)","plainCitation":"(Fioretos, 2011)"},"citationItems":[{"id":238,"uris":["http://zotero.org/users/local/oXQBh7r1/items/3KZQ2AET"],"uri":["http://zotero.org/users/local/oXQBh7r1/items/3KZQ2AET"],"itemData":{"id":238,"type":"article-journal","title":"Historical institutionalism in international relations","container-title":"International Organization","page":"367–399","volume":"65","issue":"02","source":"Google Scholar","author":[{"family":"Fioretos","given":"Orfeo"}],"issued":{"date-parts":[["2011"]]}}}],"schema":"https://github.com/citation-style-language/schema/raw/master/csl-citation.json"} </w:instrText>
      </w:r>
      <w:r w:rsidR="00874E61" w:rsidRPr="004370AE">
        <w:rPr>
          <w:rFonts w:ascii="Georgia" w:hAnsi="Georgia" w:cstheme="minorHAnsi"/>
        </w:rPr>
        <w:fldChar w:fldCharType="separate"/>
      </w:r>
      <w:r w:rsidR="005900B3" w:rsidRPr="004370AE">
        <w:rPr>
          <w:rFonts w:ascii="Georgia" w:hAnsi="Georgia" w:cstheme="minorHAnsi"/>
          <w:noProof/>
        </w:rPr>
        <w:t>(</w:t>
      </w:r>
      <w:r w:rsidR="00FD3C5A">
        <w:rPr>
          <w:rFonts w:ascii="Georgia" w:hAnsi="Georgia" w:cstheme="minorHAnsi"/>
          <w:noProof/>
        </w:rPr>
        <w:t xml:space="preserve">Farrell and Newman 2010; </w:t>
      </w:r>
      <w:r w:rsidR="005900B3" w:rsidRPr="004370AE">
        <w:rPr>
          <w:rFonts w:ascii="Georgia" w:hAnsi="Georgia" w:cstheme="minorHAnsi"/>
          <w:noProof/>
        </w:rPr>
        <w:t>Fioretos, 2011)</w:t>
      </w:r>
      <w:r w:rsidR="00874E61" w:rsidRPr="004370AE">
        <w:rPr>
          <w:rFonts w:ascii="Georgia" w:hAnsi="Georgia" w:cstheme="minorHAnsi"/>
        </w:rPr>
        <w:fldChar w:fldCharType="end"/>
      </w:r>
      <w:r w:rsidRPr="004370AE">
        <w:rPr>
          <w:rFonts w:ascii="Georgia" w:hAnsi="Georgia" w:cstheme="minorHAnsi"/>
        </w:rPr>
        <w:t>.</w:t>
      </w:r>
    </w:p>
    <w:p w14:paraId="59CFB8CF" w14:textId="73B863F3" w:rsidR="00677893" w:rsidRPr="004370AE" w:rsidRDefault="008C32FA" w:rsidP="009C2F6F">
      <w:pPr>
        <w:spacing w:line="480" w:lineRule="auto"/>
        <w:ind w:firstLine="360"/>
        <w:contextualSpacing/>
        <w:rPr>
          <w:rFonts w:ascii="Georgia" w:hAnsi="Georgia" w:cstheme="minorHAnsi"/>
        </w:rPr>
      </w:pPr>
      <w:r w:rsidRPr="004370AE">
        <w:rPr>
          <w:rFonts w:ascii="Georgia" w:hAnsi="Georgia" w:cstheme="minorHAnsi"/>
        </w:rPr>
        <w:t xml:space="preserve">In the </w:t>
      </w:r>
      <w:r w:rsidR="00FD3C5A">
        <w:rPr>
          <w:rFonts w:ascii="Georgia" w:hAnsi="Georgia" w:cstheme="minorHAnsi"/>
        </w:rPr>
        <w:t xml:space="preserve">national </w:t>
      </w:r>
      <w:r w:rsidRPr="004370AE">
        <w:rPr>
          <w:rFonts w:ascii="Georgia" w:hAnsi="Georgia" w:cstheme="minorHAnsi"/>
        </w:rPr>
        <w:t>security realm, where global ramifications are much more front and center, the US Supreme Court has decided a series of cases, which delimit the government’s ability to hold and maintain enemy prisoners</w:t>
      </w:r>
      <w:r w:rsidR="00A07A81" w:rsidRPr="004370AE">
        <w:rPr>
          <w:rFonts w:ascii="Georgia" w:hAnsi="Georgia" w:cstheme="minorHAnsi"/>
        </w:rPr>
        <w:t xml:space="preserve"> </w:t>
      </w:r>
      <w:r w:rsidR="00A07A81" w:rsidRPr="004370AE">
        <w:rPr>
          <w:rFonts w:ascii="Georgia" w:hAnsi="Georgia" w:cstheme="minorHAnsi"/>
        </w:rPr>
        <w:fldChar w:fldCharType="begin"/>
      </w:r>
      <w:r w:rsidR="002A6EBB" w:rsidRPr="004370AE">
        <w:rPr>
          <w:rFonts w:ascii="Georgia" w:hAnsi="Georgia" w:cstheme="minorHAnsi"/>
        </w:rPr>
        <w:instrText xml:space="preserve"> ADDIN ZOTERO_ITEM CSL_CITATION {"citationID":"SeOTpOKg","properties":{"formattedCitation":"(Breyer, 2015; Raustiala, 2011)","plainCitation":"(Breyer, 2015; Raustiala, 2011)"},"citationItems":[{"id":4427,"uris":["http://zotero.org/users/local/oXQBh7r1/items/22KGC24K"],"uri":["http://zotero.org/users/local/oXQBh7r1/items/22KGC24K"],"itemData":{"id":4427,"type":"book","title":"The court and the world: American law and the new global realities","publisher":"Vintage","source":"Google Scholar","shortTitle":"The court and the world","author":[{"family":"Breyer","given":"Stephen"}],"issued":{"date-parts":[["2015"]]}}},{"id":1456,"uris":["http://zotero.org/users/local/oXQBh7r1/items/C2H32D4R"],"uri":["http://zotero.org/users/local/oXQBh7r1/items/C2H32D4R"],"itemData":{"id":1456,"type":"book","title":"Does the constitution follow the flag?: the evolution of territoriality in American law","publisher":"Oxford University Press","source":"Google Scholar","shortTitle":"Does the constitution follow the flag?","author":[{"family":"Raustiala","given":"Kal"}],"issued":{"date-parts":[["2011"]]},"accessed":{"date-parts":[["2017",2,6]]}}}],"schema":"https://github.com/citation-style-language/schema/raw/master/csl-citation.json"} </w:instrText>
      </w:r>
      <w:r w:rsidR="00A07A81" w:rsidRPr="004370AE">
        <w:rPr>
          <w:rFonts w:ascii="Georgia" w:hAnsi="Georgia" w:cstheme="minorHAnsi"/>
        </w:rPr>
        <w:fldChar w:fldCharType="separate"/>
      </w:r>
      <w:r w:rsidR="005900B3" w:rsidRPr="004370AE">
        <w:rPr>
          <w:rFonts w:ascii="Georgia" w:hAnsi="Georgia" w:cstheme="minorHAnsi"/>
          <w:noProof/>
        </w:rPr>
        <w:t>(Breyer, 2015; Raustiala, 2011)</w:t>
      </w:r>
      <w:r w:rsidR="00A07A81" w:rsidRPr="004370AE">
        <w:rPr>
          <w:rFonts w:ascii="Georgia" w:hAnsi="Georgia" w:cstheme="minorHAnsi"/>
        </w:rPr>
        <w:fldChar w:fldCharType="end"/>
      </w:r>
      <w:r w:rsidRPr="004370AE">
        <w:rPr>
          <w:rFonts w:ascii="Georgia" w:hAnsi="Georgia" w:cstheme="minorHAnsi"/>
        </w:rPr>
        <w:t xml:space="preserve">. In </w:t>
      </w:r>
      <w:r w:rsidRPr="004370AE">
        <w:rPr>
          <w:rFonts w:ascii="Georgia" w:hAnsi="Georgia" w:cstheme="minorHAnsi"/>
          <w:i/>
        </w:rPr>
        <w:t>Rasul v. Bush</w:t>
      </w:r>
      <w:r w:rsidRPr="004370AE">
        <w:rPr>
          <w:rFonts w:ascii="Georgia" w:hAnsi="Georgia" w:cstheme="minorHAnsi"/>
        </w:rPr>
        <w:t xml:space="preserve"> and </w:t>
      </w:r>
      <w:r w:rsidRPr="004370AE">
        <w:rPr>
          <w:rFonts w:ascii="Georgia" w:hAnsi="Georgia" w:cstheme="minorHAnsi"/>
          <w:i/>
        </w:rPr>
        <w:t>Hamdi v. Rumsfeld</w:t>
      </w:r>
      <w:r w:rsidRPr="004370AE">
        <w:rPr>
          <w:rFonts w:ascii="Georgia" w:hAnsi="Georgia" w:cstheme="minorHAnsi"/>
        </w:rPr>
        <w:t xml:space="preserve">, for example, the Court ruled that those held at Guantanamo Bay and enemy combatants, who are US citizens, enjoy due process </w:t>
      </w:r>
      <w:r w:rsidRPr="004370AE">
        <w:rPr>
          <w:rFonts w:ascii="Georgia" w:hAnsi="Georgia" w:cstheme="minorHAnsi"/>
        </w:rPr>
        <w:lastRenderedPageBreak/>
        <w:t>rights.  The cases put increasing pressure on the US government to restrict use of extreme detention options.</w:t>
      </w:r>
      <w:r w:rsidR="00176CB4" w:rsidRPr="004370AE">
        <w:rPr>
          <w:rFonts w:ascii="Georgia" w:hAnsi="Georgia" w:cstheme="minorHAnsi"/>
        </w:rPr>
        <w:t xml:space="preserve"> </w:t>
      </w:r>
    </w:p>
    <w:p w14:paraId="1A8B5531" w14:textId="1005DB88" w:rsidR="008C32FA" w:rsidRPr="004370AE" w:rsidRDefault="00176CB4" w:rsidP="009C2F6F">
      <w:pPr>
        <w:spacing w:line="480" w:lineRule="auto"/>
        <w:ind w:firstLine="360"/>
        <w:contextualSpacing/>
        <w:rPr>
          <w:rFonts w:ascii="Georgia" w:hAnsi="Georgia" w:cstheme="minorHAnsi"/>
        </w:rPr>
      </w:pPr>
      <w:r w:rsidRPr="004370AE">
        <w:rPr>
          <w:rFonts w:ascii="Georgia" w:hAnsi="Georgia" w:cstheme="minorHAnsi"/>
        </w:rPr>
        <w:t xml:space="preserve">At the same time, </w:t>
      </w:r>
      <w:r w:rsidRPr="004370AE">
        <w:rPr>
          <w:rFonts w:ascii="Georgia" w:hAnsi="Georgia" w:cs="Times New Roman"/>
        </w:rPr>
        <w:t>American courts are acting as</w:t>
      </w:r>
      <w:r w:rsidR="00503CC7" w:rsidRPr="004370AE">
        <w:rPr>
          <w:rFonts w:ascii="Georgia" w:hAnsi="Georgia" w:cs="Times New Roman"/>
        </w:rPr>
        <w:t xml:space="preserve"> a</w:t>
      </w:r>
      <w:r w:rsidRPr="004370AE">
        <w:rPr>
          <w:rFonts w:ascii="Georgia" w:hAnsi="Georgia" w:cs="Times New Roman"/>
        </w:rPr>
        <w:t xml:space="preserve"> site of conflict for security and geopolitical conflicts that lack conventional international cooperation. Democrats in the US have been infuriated with the hacking of the American electoral system during the November 2016 election and </w:t>
      </w:r>
      <w:r w:rsidR="00874E61" w:rsidRPr="004370AE">
        <w:rPr>
          <w:rFonts w:ascii="Georgia" w:hAnsi="Georgia" w:cs="Times New Roman"/>
        </w:rPr>
        <w:t xml:space="preserve">by </w:t>
      </w:r>
      <w:r w:rsidRPr="004370AE">
        <w:rPr>
          <w:rFonts w:ascii="Georgia" w:hAnsi="Georgia" w:cs="Times New Roman"/>
        </w:rPr>
        <w:t xml:space="preserve">the limited response </w:t>
      </w:r>
      <w:r w:rsidR="00874E61" w:rsidRPr="004370AE">
        <w:rPr>
          <w:rFonts w:ascii="Georgia" w:hAnsi="Georgia" w:cs="Times New Roman"/>
        </w:rPr>
        <w:t xml:space="preserve">of </w:t>
      </w:r>
      <w:r w:rsidRPr="004370AE">
        <w:rPr>
          <w:rFonts w:ascii="Georgia" w:hAnsi="Georgia" w:cs="Times New Roman"/>
        </w:rPr>
        <w:t xml:space="preserve">the executive branch. Organizations like the Democratic National Committee are taking matters into their own hands to resolve the transnational conflict, by attempting to bring the Russian state to court in New York over the hacking of the DNC’s e-mail servers </w:t>
      </w:r>
      <w:r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{"citationID":"VM99qZpu","properties":{"formattedCitation":"(Nakashima and Hamburger, 2018)","plainCitation":"(Nakashima and Hamburger, 2018)"},"citationItems":[{"id":4359,"uris":["http://zotero.org/users/local/oXQBh7r1/items/AIQU9ZV5"],"uri":["http://zotero.org/users/local/oXQBh7r1/items/AIQU9ZV5"],"itemData":{"id":4359,"type":"webpage","title":"Russia wants DNC’s election-hacking lawsuit thrown out","container-title":"Washington Post","abstract":"Moscow warns the State Department that American spy agency hacking exposes the U.S. to similar charges.","URL":"https://www.washingtonpost.com/world/national-security/russia-wants-dnc-election-hacking-lawsuit-tossed/2018/11/13/d28496e8-e784-11e8-a939-9469f1166f9d_story.html","language":"en","author":[{"family":"Nakashima","given":"Ellen"},{"family":"Hamburger","given":"Tom"}],"issued":{"date-parts":[["2018",11,13]]},"accessed":{"date-parts":[["2019",1,30]],"season":"T18:33:59Z"}}}],"schema":"https://github.com/citation-style-language/schema/raw/master/csl-citation.json"} </w:instrText>
      </w:r>
      <w:r w:rsidRPr="004370AE">
        <w:rPr>
          <w:rFonts w:ascii="Georgia" w:hAnsi="Georgia" w:cs="Times New Roman"/>
        </w:rPr>
        <w:fldChar w:fldCharType="separate"/>
      </w:r>
      <w:r w:rsidR="005900B3" w:rsidRPr="004370AE">
        <w:rPr>
          <w:rFonts w:ascii="Georgia" w:hAnsi="Georgia" w:cs="Times New Roman"/>
          <w:noProof/>
        </w:rPr>
        <w:t>(Nakashima and Hamburger, 2018)</w:t>
      </w:r>
      <w:r w:rsidRPr="004370AE">
        <w:rPr>
          <w:rFonts w:ascii="Georgia" w:hAnsi="Georgia" w:cs="Times New Roman"/>
        </w:rPr>
        <w:fldChar w:fldCharType="end"/>
      </w:r>
      <w:r w:rsidRPr="004370AE">
        <w:rPr>
          <w:rFonts w:ascii="Georgia" w:hAnsi="Georgia" w:cs="Times New Roman"/>
        </w:rPr>
        <w:t xml:space="preserve">. </w:t>
      </w:r>
      <w:r w:rsidR="00F9236F" w:rsidRPr="004370AE">
        <w:rPr>
          <w:rFonts w:ascii="Georgia" w:hAnsi="Georgia" w:cs="Times New Roman"/>
        </w:rPr>
        <w:t>Similarly, after being excluded from the US market on national security grounds, the Chinese telecommunications giant Huawei brought federal suit in Texas</w:t>
      </w:r>
      <w:r w:rsidR="002A6EBB" w:rsidRPr="004370AE">
        <w:rPr>
          <w:rFonts w:ascii="Georgia" w:hAnsi="Georgia" w:cs="Times New Roman"/>
        </w:rPr>
        <w:t xml:space="preserve"> </w:t>
      </w:r>
      <w:r w:rsidR="002A6EBB" w:rsidRPr="004370AE">
        <w:rPr>
          <w:rFonts w:ascii="Georgia" w:hAnsi="Georgia" w:cs="Times New Roman"/>
        </w:rPr>
        <w:fldChar w:fldCharType="begin"/>
      </w:r>
      <w:r w:rsidR="002A6EBB" w:rsidRPr="004370AE">
        <w:rPr>
          <w:rFonts w:ascii="Georgia" w:hAnsi="Georgia" w:cs="Times New Roman"/>
        </w:rPr>
        <w:instrText xml:space="preserve"> ADDIN ZOTERO_ITEM CSL_CITATION {"citationID":"2c5knph6l8","properties":{"formattedCitation":"(Jiang and Wolfe, 2019)","plainCitation":"(Jiang and Wolfe, 2019)"},"citationItems":[{"id":5236,"uris":["http://zotero.org/users/local/oXQBh7r1/items/TRNRGSX7"],"uri":["http://zotero.org/users/local/oXQBh7r1/items/TRNRGSX7"],"itemData":{"id":5236,"type":"article-newspaper","title":"Huawei fights back against U.S. blackout with Texas lawsuit","container-title":"Reuters","source":"www.reuters.com","abstract":"Chinese telecoms equipment maker Huawei Technologies sued the U.S. government on...","URL":"https://www.reuters.com/article/us-usa-china-huawei-tech-filing-idUSKCN1QO061","language":"en","author":[{"family":"Jiang","given":"Sijia"},{"family":"Wolfe","given":"Jan"}],"issued":{"date-parts":[["2019",3,7]]},"accessed":{"date-parts":[["2020",1,5]],"season":"T15:08:11Z"}}}],"schema":"https://github.com/citation-style-language/schema/raw/master/csl-citation.json"} </w:instrText>
      </w:r>
      <w:r w:rsidR="002A6EBB" w:rsidRPr="004370AE">
        <w:rPr>
          <w:rFonts w:ascii="Georgia" w:hAnsi="Georgia" w:cs="Times New Roman"/>
        </w:rPr>
        <w:fldChar w:fldCharType="separate"/>
      </w:r>
      <w:r w:rsidR="005900B3" w:rsidRPr="004370AE">
        <w:rPr>
          <w:rFonts w:ascii="Georgia" w:hAnsi="Georgia" w:cs="Times New Roman"/>
          <w:noProof/>
        </w:rPr>
        <w:t>(Jiang and Wolfe, 2019)</w:t>
      </w:r>
      <w:r w:rsidR="002A6EBB" w:rsidRPr="004370AE">
        <w:rPr>
          <w:rFonts w:ascii="Georgia" w:hAnsi="Georgia" w:cs="Times New Roman"/>
        </w:rPr>
        <w:fldChar w:fldCharType="end"/>
      </w:r>
      <w:r w:rsidR="00F9236F" w:rsidRPr="004370AE">
        <w:rPr>
          <w:rFonts w:ascii="Georgia" w:hAnsi="Georgia" w:cs="Times New Roman"/>
        </w:rPr>
        <w:t>. The firm argued the that market intervention violated the US Constitutional provision concerning Bill of Attainder, which prohibits the legislature from targeting an individual for punishment. Across these cases, we see global security debates playing out across transnational legal forum</w:t>
      </w:r>
      <w:r w:rsidR="00C43A97" w:rsidRPr="004370AE">
        <w:rPr>
          <w:rFonts w:ascii="Georgia" w:hAnsi="Georgia" w:cs="Times New Roman"/>
        </w:rPr>
        <w:t>s</w:t>
      </w:r>
      <w:r w:rsidR="00F9236F" w:rsidRPr="004370AE">
        <w:rPr>
          <w:rFonts w:ascii="Georgia" w:hAnsi="Georgia" w:cs="Times New Roman"/>
        </w:rPr>
        <w:t>.</w:t>
      </w:r>
    </w:p>
    <w:p w14:paraId="6E4FFF9B" w14:textId="2AC92E6F" w:rsidR="008C32FA" w:rsidRPr="004370AE" w:rsidRDefault="00AC6977" w:rsidP="009C2F6F">
      <w:pPr>
        <w:spacing w:line="480" w:lineRule="auto"/>
        <w:ind w:firstLine="720"/>
        <w:contextualSpacing/>
        <w:rPr>
          <w:rFonts w:ascii="Georgia" w:hAnsi="Georgia" w:cstheme="minorHAnsi"/>
        </w:rPr>
      </w:pPr>
      <w:r w:rsidRPr="004370AE">
        <w:rPr>
          <w:rFonts w:ascii="Georgia" w:hAnsi="Georgia" w:cstheme="minorHAnsi"/>
        </w:rPr>
        <w:t>In this vein</w:t>
      </w:r>
      <w:r w:rsidR="008C32FA" w:rsidRPr="004370AE">
        <w:rPr>
          <w:rFonts w:ascii="Georgia" w:hAnsi="Georgia" w:cstheme="minorHAnsi"/>
        </w:rPr>
        <w:t xml:space="preserve">, domestic judges issue rulings much to the dismay of other states. Aside from the above-mentioned ATS cases, Pinochet’s detention in the UK marked a turning point on universal jurisdiction of domestic courts. Despite Pinochet’s eventual return to Chile as a free man, the arrest warrant issued by a Spanish judge and the UK House of Lords’ decision to extradite a former head of state on grounds of grave human rights violations were unprecedented examples of national judges prosecuting a former head of state. Recent work suggests that the Pinochet judgment is now deterring leaders engaged in civil wars from settling, only increasing the intensity and longevity of modern conflicts </w:t>
      </w:r>
      <w:r w:rsidR="008C32FA" w:rsidRPr="004370AE">
        <w:rPr>
          <w:rFonts w:ascii="Georgia" w:hAnsi="Georgia" w:cstheme="minorHAnsi"/>
        </w:rPr>
        <w:fldChar w:fldCharType="begin"/>
      </w:r>
      <w:r w:rsidR="00405C26" w:rsidRPr="004370AE">
        <w:rPr>
          <w:rFonts w:ascii="Georgia" w:hAnsi="Georgia" w:cstheme="minorHAnsi"/>
        </w:rPr>
        <w:instrText xml:space="preserve"> ADDIN ZOTERO_ITEM CSL_CITATION {"citationID":"4Z5w9zAt","properties":{"formattedCitation":"(Krcmaric, 2015)","plainCitation":"(Krcmaric, 2015)"},"citationItems":[{"id":4293,"uris":["http://zotero.org/users/local/oXQBh7r1/items/8FNM426E"],"uri":["http://zotero.org/users/local/oXQBh7r1/items/8FNM426E"],"itemData":{"id":4293,"type":"thesis","title":"The Justice Dilemma: International Criminal Accountability, Mass Atrocities, and Civil Conflict","genre":"PhD Thesis","source":"Google Scholar","shortTitle":"The Justice Dilemma","author":[{"family":"Krcmaric","given":"Daniel"}],"issued":{"date-parts":[["2015"]]}}}],"schema":"https://github.com/citation-style-language/schema/raw/master/csl-citation.json"} </w:instrText>
      </w:r>
      <w:r w:rsidR="008C32FA" w:rsidRPr="004370AE">
        <w:rPr>
          <w:rFonts w:ascii="Georgia" w:hAnsi="Georgia" w:cstheme="minorHAnsi"/>
        </w:rPr>
        <w:fldChar w:fldCharType="separate"/>
      </w:r>
      <w:r w:rsidR="005900B3" w:rsidRPr="004370AE">
        <w:rPr>
          <w:rFonts w:ascii="Georgia" w:hAnsi="Georgia" w:cstheme="minorHAnsi"/>
          <w:noProof/>
        </w:rPr>
        <w:t>(Krcmaric, 2015)</w:t>
      </w:r>
      <w:r w:rsidR="008C32FA" w:rsidRPr="004370AE">
        <w:rPr>
          <w:rFonts w:ascii="Georgia" w:hAnsi="Georgia" w:cstheme="minorHAnsi"/>
        </w:rPr>
        <w:fldChar w:fldCharType="end"/>
      </w:r>
      <w:r w:rsidR="008C32FA" w:rsidRPr="004370AE">
        <w:rPr>
          <w:rFonts w:ascii="Georgia" w:hAnsi="Georgia" w:cstheme="minorHAnsi"/>
        </w:rPr>
        <w:t xml:space="preserve">. While considerable literature in IR examines how </w:t>
      </w:r>
      <w:r w:rsidR="008C32FA" w:rsidRPr="004370AE">
        <w:rPr>
          <w:rFonts w:ascii="Georgia" w:hAnsi="Georgia" w:cstheme="minorHAnsi"/>
        </w:rPr>
        <w:lastRenderedPageBreak/>
        <w:t xml:space="preserve">domestic political regimes shape state behavior, this literature has paid relatively little attention to the </w:t>
      </w:r>
      <w:r w:rsidRPr="004370AE">
        <w:rPr>
          <w:rFonts w:ascii="Georgia" w:hAnsi="Georgia" w:cstheme="minorHAnsi"/>
        </w:rPr>
        <w:t>mechanisms by</w:t>
      </w:r>
      <w:r w:rsidR="008C32FA" w:rsidRPr="004370AE">
        <w:rPr>
          <w:rFonts w:ascii="Georgia" w:hAnsi="Georgia" w:cstheme="minorHAnsi"/>
        </w:rPr>
        <w:t xml:space="preserve"> which </w:t>
      </w:r>
      <w:r w:rsidR="001873C3" w:rsidRPr="004370AE">
        <w:rPr>
          <w:rFonts w:ascii="Georgia" w:hAnsi="Georgia" w:cstheme="minorHAnsi"/>
        </w:rPr>
        <w:t>law in one country may shape</w:t>
      </w:r>
      <w:r w:rsidR="008C32FA" w:rsidRPr="004370AE">
        <w:rPr>
          <w:rFonts w:ascii="Georgia" w:hAnsi="Georgia" w:cstheme="minorHAnsi"/>
        </w:rPr>
        <w:t xml:space="preserve"> state authority</w:t>
      </w:r>
      <w:r w:rsidR="001873C3" w:rsidRPr="004370AE">
        <w:rPr>
          <w:rFonts w:ascii="Georgia" w:hAnsi="Georgia" w:cstheme="minorHAnsi"/>
        </w:rPr>
        <w:t xml:space="preserve"> in another</w:t>
      </w:r>
      <w:r w:rsidR="008C32FA" w:rsidRPr="004370AE">
        <w:rPr>
          <w:rFonts w:ascii="Georgia" w:hAnsi="Georgia" w:cstheme="minorHAnsi"/>
        </w:rPr>
        <w:t>. In this way, domestic courts play a critical part in s</w:t>
      </w:r>
      <w:r w:rsidR="009C75CF" w:rsidRPr="004370AE">
        <w:rPr>
          <w:rFonts w:ascii="Georgia" w:hAnsi="Georgia" w:cstheme="minorHAnsi"/>
        </w:rPr>
        <w:t>tructuring</w:t>
      </w:r>
      <w:r w:rsidR="008C32FA" w:rsidRPr="004370AE">
        <w:rPr>
          <w:rFonts w:ascii="Georgia" w:hAnsi="Georgia" w:cstheme="minorHAnsi"/>
        </w:rPr>
        <w:t xml:space="preserve"> the nature of global pol</w:t>
      </w:r>
      <w:r w:rsidR="00040B24" w:rsidRPr="004370AE">
        <w:rPr>
          <w:rFonts w:ascii="Georgia" w:hAnsi="Georgia" w:cstheme="minorHAnsi"/>
        </w:rPr>
        <w:t>itical author</w:t>
      </w:r>
      <w:r w:rsidR="009C75CF" w:rsidRPr="004370AE">
        <w:rPr>
          <w:rFonts w:ascii="Georgia" w:hAnsi="Georgia" w:cstheme="minorHAnsi"/>
        </w:rPr>
        <w:t>i</w:t>
      </w:r>
      <w:r w:rsidR="00040B24" w:rsidRPr="004370AE">
        <w:rPr>
          <w:rFonts w:ascii="Georgia" w:hAnsi="Georgia" w:cstheme="minorHAnsi"/>
        </w:rPr>
        <w:t>ty</w:t>
      </w:r>
      <w:r w:rsidR="008C32FA" w:rsidRPr="004370AE">
        <w:rPr>
          <w:rFonts w:ascii="Georgia" w:hAnsi="Georgia" w:cstheme="minorHAnsi"/>
        </w:rPr>
        <w:t xml:space="preserve"> and the ways in which states may interact with each other.</w:t>
      </w:r>
    </w:p>
    <w:p w14:paraId="0E0DD01A" w14:textId="27DF49F7" w:rsidR="008C32FA" w:rsidRPr="004370AE" w:rsidRDefault="00F808C0" w:rsidP="009C2F6F">
      <w:pPr>
        <w:spacing w:line="480" w:lineRule="auto"/>
        <w:ind w:firstLine="720"/>
        <w:contextualSpacing/>
        <w:rPr>
          <w:rFonts w:ascii="Georgia" w:hAnsi="Georgia" w:cstheme="minorHAnsi"/>
        </w:rPr>
      </w:pPr>
      <w:r w:rsidRPr="004370AE">
        <w:rPr>
          <w:rFonts w:ascii="Georgia" w:hAnsi="Georgia" w:cstheme="minorHAnsi"/>
        </w:rPr>
        <w:t>Furthermore, a</w:t>
      </w:r>
      <w:r w:rsidR="008C32FA" w:rsidRPr="004370AE">
        <w:rPr>
          <w:rFonts w:ascii="Georgia" w:hAnsi="Georgia" w:cstheme="minorHAnsi"/>
        </w:rPr>
        <w:t>n important strain of literature on transnational law</w:t>
      </w:r>
      <w:r w:rsidRPr="004370AE">
        <w:rPr>
          <w:rFonts w:ascii="Georgia" w:hAnsi="Georgia" w:cstheme="minorHAnsi"/>
        </w:rPr>
        <w:t xml:space="preserve"> </w:t>
      </w:r>
      <w:r w:rsidR="008C32FA" w:rsidRPr="004370AE">
        <w:rPr>
          <w:rFonts w:ascii="Georgia" w:hAnsi="Georgia" w:cstheme="minorHAnsi"/>
        </w:rPr>
        <w:t xml:space="preserve">explores how domestic </w:t>
      </w:r>
      <w:r w:rsidR="001873C3" w:rsidRPr="004370AE">
        <w:rPr>
          <w:rFonts w:ascii="Georgia" w:hAnsi="Georgia" w:cstheme="minorHAnsi"/>
        </w:rPr>
        <w:t>law</w:t>
      </w:r>
      <w:r w:rsidR="008C32FA" w:rsidRPr="004370AE">
        <w:rPr>
          <w:rFonts w:ascii="Georgia" w:hAnsi="Georgia" w:cstheme="minorHAnsi"/>
        </w:rPr>
        <w:t xml:space="preserve"> define</w:t>
      </w:r>
      <w:r w:rsidR="00AC6977" w:rsidRPr="004370AE">
        <w:rPr>
          <w:rFonts w:ascii="Georgia" w:hAnsi="Georgia" w:cstheme="minorHAnsi"/>
        </w:rPr>
        <w:t>s</w:t>
      </w:r>
      <w:r w:rsidR="008C32FA" w:rsidRPr="004370AE">
        <w:rPr>
          <w:rFonts w:ascii="Georgia" w:hAnsi="Georgia" w:cstheme="minorHAnsi"/>
        </w:rPr>
        <w:t xml:space="preserve"> the extent to which state authority extends extraterritorially</w:t>
      </w:r>
      <w:r w:rsidR="002A6EBB" w:rsidRPr="004370AE">
        <w:rPr>
          <w:rFonts w:ascii="Georgia" w:hAnsi="Georgia" w:cstheme="minorHAnsi"/>
        </w:rPr>
        <w:t xml:space="preserve"> </w:t>
      </w:r>
      <w:r w:rsidR="002A6EBB" w:rsidRPr="004370AE">
        <w:rPr>
          <w:rFonts w:ascii="Georgia" w:hAnsi="Georgia" w:cstheme="minorHAnsi"/>
        </w:rPr>
        <w:fldChar w:fldCharType="begin"/>
      </w:r>
      <w:r w:rsidR="002A6EBB" w:rsidRPr="004370AE">
        <w:rPr>
          <w:rFonts w:ascii="Georgia" w:hAnsi="Georgia" w:cstheme="minorHAnsi"/>
        </w:rPr>
        <w:instrText xml:space="preserve"> ADDIN ZOTERO_ITEM CSL_CITATION {"citationID":"2h33igigjp","properties":{"formattedCitation":"(Raustiala, 2011)","plainCitation":"(Raustiala, 2011)"},"citationItems":[{"id":1456,"uris":["http://zotero.org/users/local/oXQBh7r1/items/C2H32D4R"],"uri":["http://zotero.org/users/local/oXQBh7r1/items/C2H32D4R"],"itemData":{"id":1456,"type":"book","title":"Does the constitution follow the flag?: the evolution of territoriality in American law","publisher":"Oxford University Press","source":"Google Scholar","shortTitle":"Does the constitution follow the flag?","author":[{"family":"Raustiala","given":"Kal"}],"issued":{"date-parts":[["2011"]]},"accessed":{"date-parts":[["2017",2,6]]}}}],"schema":"https://github.com/citation-style-language/schema/raw/master/csl-citation.json"} </w:instrText>
      </w:r>
      <w:r w:rsidR="002A6EBB" w:rsidRPr="004370AE">
        <w:rPr>
          <w:rFonts w:ascii="Georgia" w:hAnsi="Georgia" w:cstheme="minorHAnsi"/>
        </w:rPr>
        <w:fldChar w:fldCharType="separate"/>
      </w:r>
      <w:r w:rsidR="005900B3" w:rsidRPr="004370AE">
        <w:rPr>
          <w:rFonts w:ascii="Georgia" w:hAnsi="Georgia" w:cstheme="minorHAnsi"/>
          <w:noProof/>
        </w:rPr>
        <w:t>(Raustiala, 2011)</w:t>
      </w:r>
      <w:r w:rsidR="002A6EBB" w:rsidRPr="004370AE">
        <w:rPr>
          <w:rFonts w:ascii="Georgia" w:hAnsi="Georgia" w:cstheme="minorHAnsi"/>
        </w:rPr>
        <w:fldChar w:fldCharType="end"/>
      </w:r>
      <w:r w:rsidR="008C32FA" w:rsidRPr="004370AE">
        <w:rPr>
          <w:rFonts w:ascii="Georgia" w:hAnsi="Georgia" w:cstheme="minorHAnsi"/>
        </w:rPr>
        <w:t xml:space="preserve">. In other words, under what conditions does domestic law have transnational consequences? In sectors as diverse as human rights, financial regulation, intellectual property and anti-trust, courts have come to varying conclusions </w:t>
      </w:r>
      <w:r w:rsidR="008C32FA" w:rsidRPr="004370AE">
        <w:rPr>
          <w:rFonts w:ascii="Georgia" w:hAnsi="Georgia" w:cstheme="minorHAnsi"/>
        </w:rPr>
        <w:fldChar w:fldCharType="begin"/>
      </w:r>
      <w:r w:rsidR="00C328C8" w:rsidRPr="004370AE">
        <w:rPr>
          <w:rFonts w:ascii="Georgia" w:hAnsi="Georgia" w:cstheme="minorHAnsi"/>
        </w:rPr>
        <w:instrText xml:space="preserve"> ADDIN ZOTERO_ITEM CSL_CITATION {"citationID":"l2kADJ7j","properties":{"formattedCitation":"(Putnam, 2016)","plainCitation":"(Putnam, 2016)"},"citationItems":[{"id":4291,"uris":["http://zotero.org/users/local/oXQBh7r1/items/6P93ZB33"],"uri":["http://zotero.org/users/local/oXQBh7r1/items/6P93ZB33"],"itemData":{"id":4291,"type":"book","title":"Courts without borders: Law, Politics, and US extraterritoriality","publisher":"Cambridge University Press","source":"Google Scholar","shortTitle":"Courts without borders","author":[{"family":"Putnam","given":"Tonya L."}],"issued":{"date-parts":[["2016"]]}}}],"schema":"https://github.com/citation-style-language/schema/raw/master/csl-citation.json"} </w:instrText>
      </w:r>
      <w:r w:rsidR="008C32FA" w:rsidRPr="004370AE">
        <w:rPr>
          <w:rFonts w:ascii="Georgia" w:hAnsi="Georgia" w:cstheme="minorHAnsi"/>
        </w:rPr>
        <w:fldChar w:fldCharType="separate"/>
      </w:r>
      <w:r w:rsidR="005900B3" w:rsidRPr="004370AE">
        <w:rPr>
          <w:rFonts w:ascii="Georgia" w:hAnsi="Georgia" w:cstheme="minorHAnsi"/>
          <w:noProof/>
        </w:rPr>
        <w:t>(Putnam, 2016)</w:t>
      </w:r>
      <w:r w:rsidR="008C32FA" w:rsidRPr="004370AE">
        <w:rPr>
          <w:rFonts w:ascii="Georgia" w:hAnsi="Georgia" w:cstheme="minorHAnsi"/>
        </w:rPr>
        <w:fldChar w:fldCharType="end"/>
      </w:r>
      <w:r w:rsidR="008C32FA" w:rsidRPr="004370AE">
        <w:rPr>
          <w:rFonts w:ascii="Georgia" w:hAnsi="Georgia" w:cstheme="minorHAnsi"/>
        </w:rPr>
        <w:t xml:space="preserve">. While US courts long expressed restraint regarding extraterritoriality in general, they also explicitly extended US law in particular instances. For example, </w:t>
      </w:r>
      <w:r w:rsidR="001873C3" w:rsidRPr="004370AE">
        <w:rPr>
          <w:rFonts w:ascii="Georgia" w:hAnsi="Georgia" w:cstheme="minorHAnsi"/>
        </w:rPr>
        <w:t xml:space="preserve">in </w:t>
      </w:r>
      <w:r w:rsidR="001F61C8" w:rsidRPr="004370AE">
        <w:rPr>
          <w:rFonts w:ascii="Georgia" w:hAnsi="Georgia" w:cstheme="minorHAnsi"/>
          <w:i/>
        </w:rPr>
        <w:t>United States v. Aluminum Co. of America</w:t>
      </w:r>
      <w:r w:rsidR="001F61C8" w:rsidRPr="004370AE">
        <w:rPr>
          <w:rFonts w:ascii="Georgia" w:hAnsi="Georgia" w:cstheme="minorHAnsi"/>
        </w:rPr>
        <w:t xml:space="preserve">, the Supreme Court </w:t>
      </w:r>
      <w:r w:rsidR="008C32FA" w:rsidRPr="004370AE">
        <w:rPr>
          <w:rFonts w:ascii="Georgia" w:hAnsi="Georgia" w:cstheme="minorHAnsi"/>
        </w:rPr>
        <w:t xml:space="preserve">developed ‘the effects doctrine’ in the domain of antitrust. The basic idea here is that </w:t>
      </w:r>
      <w:r w:rsidR="001873C3" w:rsidRPr="004370AE">
        <w:rPr>
          <w:rFonts w:ascii="Georgia" w:hAnsi="Georgia" w:cstheme="minorHAnsi"/>
        </w:rPr>
        <w:t xml:space="preserve">the </w:t>
      </w:r>
      <w:r w:rsidR="008C32FA" w:rsidRPr="004370AE">
        <w:rPr>
          <w:rFonts w:ascii="Georgia" w:hAnsi="Georgia" w:cstheme="minorHAnsi"/>
        </w:rPr>
        <w:t xml:space="preserve">US </w:t>
      </w:r>
      <w:r w:rsidR="001873C3" w:rsidRPr="004370AE">
        <w:rPr>
          <w:rFonts w:ascii="Georgia" w:hAnsi="Georgia" w:cstheme="minorHAnsi"/>
        </w:rPr>
        <w:t xml:space="preserve">legal system </w:t>
      </w:r>
      <w:r w:rsidR="008C32FA" w:rsidRPr="004370AE">
        <w:rPr>
          <w:rFonts w:ascii="Georgia" w:hAnsi="Georgia" w:cstheme="minorHAnsi"/>
        </w:rPr>
        <w:t>plays a</w:t>
      </w:r>
      <w:r w:rsidR="00B1445C" w:rsidRPr="004370AE">
        <w:rPr>
          <w:rFonts w:ascii="Georgia" w:hAnsi="Georgia" w:cstheme="minorHAnsi"/>
        </w:rPr>
        <w:t xml:space="preserve"> crucial </w:t>
      </w:r>
      <w:r w:rsidR="008C32FA" w:rsidRPr="004370AE">
        <w:rPr>
          <w:rFonts w:ascii="Georgia" w:hAnsi="Georgia" w:cstheme="minorHAnsi"/>
        </w:rPr>
        <w:t>role in</w:t>
      </w:r>
      <w:r w:rsidR="001F61C8" w:rsidRPr="004370AE">
        <w:rPr>
          <w:rFonts w:ascii="Georgia" w:hAnsi="Georgia" w:cstheme="minorHAnsi"/>
        </w:rPr>
        <w:t xml:space="preserve"> market behavior so long as market behavior</w:t>
      </w:r>
      <w:r w:rsidR="008C32FA" w:rsidRPr="004370AE">
        <w:rPr>
          <w:rFonts w:ascii="Georgia" w:hAnsi="Georgia" w:cstheme="minorHAnsi"/>
        </w:rPr>
        <w:t xml:space="preserve"> significantly affect</w:t>
      </w:r>
      <w:r w:rsidR="001F61C8" w:rsidRPr="004370AE">
        <w:rPr>
          <w:rFonts w:ascii="Georgia" w:hAnsi="Georgia" w:cstheme="minorHAnsi"/>
        </w:rPr>
        <w:t>s</w:t>
      </w:r>
      <w:r w:rsidR="008C32FA" w:rsidRPr="004370AE">
        <w:rPr>
          <w:rFonts w:ascii="Georgia" w:hAnsi="Georgia" w:cstheme="minorHAnsi"/>
        </w:rPr>
        <w:t xml:space="preserve"> the US market. US courts have </w:t>
      </w:r>
      <w:r w:rsidR="005A6CC7" w:rsidRPr="004370AE">
        <w:rPr>
          <w:rFonts w:ascii="Georgia" w:hAnsi="Georgia" w:cstheme="minorHAnsi"/>
        </w:rPr>
        <w:t>further</w:t>
      </w:r>
      <w:r w:rsidR="008C32FA" w:rsidRPr="004370AE">
        <w:rPr>
          <w:rFonts w:ascii="Georgia" w:hAnsi="Georgia" w:cstheme="minorHAnsi"/>
        </w:rPr>
        <w:t xml:space="preserve"> </w:t>
      </w:r>
      <w:r w:rsidR="005A6CC7" w:rsidRPr="004370AE">
        <w:rPr>
          <w:rFonts w:ascii="Georgia" w:hAnsi="Georgia" w:cstheme="minorHAnsi"/>
        </w:rPr>
        <w:t>extended</w:t>
      </w:r>
      <w:r w:rsidR="008C32FA" w:rsidRPr="004370AE">
        <w:rPr>
          <w:rFonts w:ascii="Georgia" w:hAnsi="Georgia" w:cstheme="minorHAnsi"/>
        </w:rPr>
        <w:t xml:space="preserve"> this notion to the related idea of ‘the presence’ doctrine, in which US law may apply to actions taken outside of US borders if the firm has nexus with the US market. This presence doctrine has been increasingly used in a range of areas from sanctions to corruption to financial services</w:t>
      </w:r>
      <w:r w:rsidR="00666244" w:rsidRPr="004370AE">
        <w:rPr>
          <w:rFonts w:ascii="Georgia" w:hAnsi="Georgia" w:cstheme="minorHAnsi"/>
        </w:rPr>
        <w:t xml:space="preserve"> with important global consequences</w:t>
      </w:r>
      <w:r w:rsidR="00503CC7" w:rsidRPr="004370AE">
        <w:rPr>
          <w:rFonts w:ascii="Georgia" w:hAnsi="Georgia" w:cstheme="minorHAnsi"/>
        </w:rPr>
        <w:t xml:space="preserve"> </w:t>
      </w:r>
      <w:r w:rsidR="00503CC7" w:rsidRPr="004370AE">
        <w:rPr>
          <w:rFonts w:ascii="Georgia" w:hAnsi="Georgia" w:cstheme="minorHAnsi"/>
        </w:rPr>
        <w:fldChar w:fldCharType="begin"/>
      </w:r>
      <w:r w:rsidR="00B6709E" w:rsidRPr="004370AE">
        <w:rPr>
          <w:rFonts w:ascii="Georgia" w:hAnsi="Georgia" w:cstheme="minorHAnsi"/>
        </w:rPr>
        <w:instrText xml:space="preserve"> ADDIN ZOTERO_ITEM CSL_CITATION {"citationID":"CIwClM5s","properties":{"formattedCitation":"(Kaczmarek and Newman, 2011)","plainCitation":"(Kaczmarek and Newman, 2011)"},"citationItems":[{"id":1521,"uris":["http://zotero.org/users/local/oXQBh7r1/items/4ST7VJ8I"],"uri":["http://zotero.org/users/local/oXQBh7r1/items/4ST7VJ8I"],"itemData":{"id":1521,"type":"article-journal","title":"The long arm of the law: Extraterritoriality and the national implementation of foreign bribery legislation","container-title":"International Organization","page":"745–770","volume":"65","issue":"04","source":"Google Scholar","shortTitle":"The long arm of the law","author":[{"family":"Kaczmarek","given":"Sarah C."},{"family":"Newman","given":"Abraham L."}],"issued":{"date-parts":[["2011"]]}}}],"schema":"https://github.com/citation-style-language/schema/raw/master/csl-citation.json"} </w:instrText>
      </w:r>
      <w:r w:rsidR="00503CC7" w:rsidRPr="004370AE">
        <w:rPr>
          <w:rFonts w:ascii="Georgia" w:hAnsi="Georgia" w:cstheme="minorHAnsi"/>
        </w:rPr>
        <w:fldChar w:fldCharType="separate"/>
      </w:r>
      <w:r w:rsidR="005900B3" w:rsidRPr="004370AE">
        <w:rPr>
          <w:rFonts w:ascii="Georgia" w:hAnsi="Georgia" w:cstheme="minorHAnsi"/>
          <w:noProof/>
        </w:rPr>
        <w:t>(Kaczmarek and Newman, 2011)</w:t>
      </w:r>
      <w:r w:rsidR="00503CC7" w:rsidRPr="004370AE">
        <w:rPr>
          <w:rFonts w:ascii="Georgia" w:hAnsi="Georgia" w:cstheme="minorHAnsi"/>
        </w:rPr>
        <w:fldChar w:fldCharType="end"/>
      </w:r>
      <w:r w:rsidR="00503CC7" w:rsidRPr="004370AE">
        <w:rPr>
          <w:rFonts w:ascii="Georgia" w:hAnsi="Georgia" w:cstheme="minorHAnsi"/>
        </w:rPr>
        <w:t>.</w:t>
      </w:r>
    </w:p>
    <w:p w14:paraId="1ADA4A2E" w14:textId="7F0D062F" w:rsidR="00523B5A" w:rsidRPr="004370AE" w:rsidRDefault="0059286C" w:rsidP="009C2F6F">
      <w:pPr>
        <w:spacing w:line="480" w:lineRule="auto"/>
        <w:ind w:firstLine="360"/>
        <w:contextualSpacing/>
        <w:rPr>
          <w:rFonts w:ascii="Georgia" w:hAnsi="Georgia" w:cs="Times New Roman"/>
        </w:rPr>
      </w:pPr>
      <w:r w:rsidRPr="004370AE">
        <w:rPr>
          <w:rFonts w:ascii="Georgia" w:hAnsi="Georgia" w:cs="Times New Roman"/>
        </w:rPr>
        <w:t>In section II, we discussed how Russian oligarchs have used the broad jurisdictional grounds of places like the US and the UK to adjudicate their domestic commercial conflicts. Such “e</w:t>
      </w:r>
      <w:r w:rsidR="00523B5A" w:rsidRPr="004370AE">
        <w:rPr>
          <w:rFonts w:ascii="Georgia" w:hAnsi="Georgia" w:cs="Times New Roman"/>
        </w:rPr>
        <w:t>xtraterritorial litigation</w:t>
      </w:r>
      <w:r w:rsidRPr="004370AE">
        <w:rPr>
          <w:rFonts w:ascii="Georgia" w:hAnsi="Georgia" w:cs="Times New Roman"/>
        </w:rPr>
        <w:t>”</w:t>
      </w:r>
      <w:r w:rsidR="00523B5A" w:rsidRPr="004370AE">
        <w:rPr>
          <w:rFonts w:ascii="Georgia" w:hAnsi="Georgia" w:cs="Times New Roman"/>
        </w:rPr>
        <w:t xml:space="preserve"> suggests that the development of transnational law has </w:t>
      </w:r>
      <w:r w:rsidRPr="004370AE">
        <w:rPr>
          <w:rFonts w:ascii="Georgia" w:hAnsi="Georgia" w:cs="Times New Roman"/>
        </w:rPr>
        <w:t>uneven effects on</w:t>
      </w:r>
      <w:r w:rsidR="00523B5A" w:rsidRPr="004370AE">
        <w:rPr>
          <w:rFonts w:ascii="Georgia" w:hAnsi="Georgia" w:cs="Times New Roman"/>
        </w:rPr>
        <w:t xml:space="preserve"> state authority – </w:t>
      </w:r>
      <w:r w:rsidRPr="004370AE">
        <w:rPr>
          <w:rFonts w:ascii="Georgia" w:hAnsi="Georgia" w:cs="Times New Roman"/>
        </w:rPr>
        <w:t xml:space="preserve">some </w:t>
      </w:r>
      <w:r w:rsidR="00523B5A" w:rsidRPr="004370AE">
        <w:rPr>
          <w:rFonts w:ascii="Georgia" w:hAnsi="Georgia" w:cs="Times New Roman"/>
        </w:rPr>
        <w:t xml:space="preserve">sovereigns are losing the ability to govern the assets and individuals in their own borders as the latter seek to </w:t>
      </w:r>
      <w:r w:rsidR="00523B5A" w:rsidRPr="004370AE">
        <w:rPr>
          <w:rFonts w:ascii="Georgia" w:hAnsi="Georgia" w:cs="Times New Roman"/>
        </w:rPr>
        <w:lastRenderedPageBreak/>
        <w:t xml:space="preserve">resolve disputes through liberal, economic powers. But the </w:t>
      </w:r>
      <w:r w:rsidR="00871B3A" w:rsidRPr="004370AE">
        <w:rPr>
          <w:rFonts w:ascii="Georgia" w:hAnsi="Georgia" w:cs="Times New Roman"/>
        </w:rPr>
        <w:t>transnational legal market</w:t>
      </w:r>
      <w:r w:rsidR="00523B5A" w:rsidRPr="004370AE">
        <w:rPr>
          <w:rFonts w:ascii="Georgia" w:hAnsi="Georgia" w:cs="Times New Roman"/>
        </w:rPr>
        <w:t xml:space="preserve"> also give</w:t>
      </w:r>
      <w:r w:rsidR="00871B3A" w:rsidRPr="004370AE">
        <w:rPr>
          <w:rFonts w:ascii="Georgia" w:hAnsi="Georgia" w:cs="Times New Roman"/>
        </w:rPr>
        <w:t>s</w:t>
      </w:r>
      <w:r w:rsidR="00523B5A" w:rsidRPr="004370AE">
        <w:rPr>
          <w:rFonts w:ascii="Georgia" w:hAnsi="Georgia" w:cs="Times New Roman"/>
        </w:rPr>
        <w:t xml:space="preserve"> </w:t>
      </w:r>
      <w:r w:rsidRPr="004370AE">
        <w:rPr>
          <w:rFonts w:ascii="Georgia" w:hAnsi="Georgia" w:cs="Times New Roman"/>
        </w:rPr>
        <w:t>states</w:t>
      </w:r>
      <w:r w:rsidR="00523B5A" w:rsidRPr="004370AE">
        <w:rPr>
          <w:rFonts w:ascii="Georgia" w:hAnsi="Georgia" w:cs="Times New Roman"/>
        </w:rPr>
        <w:t xml:space="preserve"> new ways to take on their own domestic and geopolitical adversaries. Authoritarian states are increasingly using the courts in the US and UK to target their fleeing political opposition </w:t>
      </w:r>
      <w:r w:rsidR="00523B5A" w:rsidRPr="004370AE">
        <w:rPr>
          <w:rFonts w:ascii="Georgia" w:hAnsi="Georgia" w:cs="Times New Roman"/>
        </w:rPr>
        <w:fldChar w:fldCharType="begin"/>
      </w:r>
      <w:r w:rsidR="00405C26" w:rsidRPr="004370AE">
        <w:rPr>
          <w:rFonts w:ascii="Georgia" w:hAnsi="Georgia" w:cs="Times New Roman"/>
        </w:rPr>
        <w:instrText xml:space="preserve"> ADDIN ZOTERO_ITEM CSL_CITATION {"citationID":"6m8SVkkO","properties":{"formattedCitation":"(Cooley and Heathershaw, 2017)","plainCitation":"(Cooley and Heathershaw, 2017)"},"citationItems":[{"id":1619,"uris":["http://zotero.org/users/local/oXQBh7r1/items/I2PVFMZU"],"uri":["http://zotero.org/users/local/oXQBh7r1/items/I2PVFMZU"],"itemData":{"id":1619,"type":"book","title":"Dictators without borders: Power and money in central Asia","publisher":"Yale University Press","source":"Google Scholar","URL":"https://books.google.com/books?hl=en&amp;lr=&amp;id=n8wCDgAAQBAJ&amp;oi=fnd&amp;pg=PP1&amp;dq=heathershaw+cooley&amp;ots=J1jQQpU1SL&amp;sig=SafPVuPfdWAMrBnzMPgj5Srrec4","shortTitle":"Dictators without borders","author":[{"family":"Cooley","given":"Alexander A."},{"family":"Heathershaw","given":"John"}],"issued":{"date-parts":[["2017"]]},"accessed":{"date-parts":[["2017",4,5]]}}}],"schema":"https://github.com/citation-style-language/schema/raw/master/csl-citation.json"} </w:instrText>
      </w:r>
      <w:r w:rsidR="00523B5A" w:rsidRPr="004370AE">
        <w:rPr>
          <w:rFonts w:ascii="Georgia" w:hAnsi="Georgia" w:cs="Times New Roman"/>
        </w:rPr>
        <w:fldChar w:fldCharType="separate"/>
      </w:r>
      <w:r w:rsidR="005900B3" w:rsidRPr="004370AE">
        <w:rPr>
          <w:rFonts w:ascii="Georgia" w:hAnsi="Georgia" w:cs="Times New Roman"/>
          <w:noProof/>
        </w:rPr>
        <w:t>(Cooley and Heathershaw, 2017)</w:t>
      </w:r>
      <w:r w:rsidR="00523B5A" w:rsidRPr="004370AE">
        <w:rPr>
          <w:rFonts w:ascii="Georgia" w:hAnsi="Georgia" w:cs="Times New Roman"/>
        </w:rPr>
        <w:fldChar w:fldCharType="end"/>
      </w:r>
      <w:r w:rsidR="00523B5A" w:rsidRPr="004370AE">
        <w:rPr>
          <w:rFonts w:ascii="Georgia" w:hAnsi="Georgia" w:cs="Times New Roman"/>
        </w:rPr>
        <w:t xml:space="preserve">. Consider </w:t>
      </w:r>
      <w:r w:rsidR="00523B5A" w:rsidRPr="004370AE">
        <w:rPr>
          <w:rFonts w:ascii="Georgia" w:hAnsi="Georgia" w:cs="Times New Roman"/>
          <w:i/>
        </w:rPr>
        <w:t>BTA Bank v. Ablyazov</w:t>
      </w:r>
      <w:r w:rsidR="00523B5A" w:rsidRPr="004370AE">
        <w:rPr>
          <w:rFonts w:ascii="Georgia" w:hAnsi="Georgia" w:cs="Times New Roman"/>
        </w:rPr>
        <w:t xml:space="preserve">. Mukhtar Ablyazov </w:t>
      </w:r>
      <w:r w:rsidR="00871B3A" w:rsidRPr="004370AE">
        <w:rPr>
          <w:rFonts w:ascii="Georgia" w:hAnsi="Georgia" w:cs="Times New Roman"/>
        </w:rPr>
        <w:t xml:space="preserve">was chairman of </w:t>
      </w:r>
      <w:r w:rsidR="00523B5A" w:rsidRPr="004370AE">
        <w:rPr>
          <w:rFonts w:ascii="Georgia" w:hAnsi="Georgia" w:cs="Times New Roman"/>
        </w:rPr>
        <w:t xml:space="preserve">BTA till it was nationalized after it found itself in financial trouble during the Great Recession. Ablyazov fled the country after being accused of stealing </w:t>
      </w:r>
      <w:r w:rsidR="008D0F62" w:rsidRPr="004370AE">
        <w:rPr>
          <w:rFonts w:ascii="Georgia" w:hAnsi="Georgia" w:cs="Times New Roman"/>
        </w:rPr>
        <w:t>billions</w:t>
      </w:r>
      <w:r w:rsidR="00523B5A" w:rsidRPr="004370AE">
        <w:rPr>
          <w:rFonts w:ascii="Georgia" w:hAnsi="Georgia" w:cs="Times New Roman"/>
        </w:rPr>
        <w:t xml:space="preserve"> from BTA. What has since unfolded is a near decade long cat and mouse chase between the Kazakh Government and Ablyazov. The London Commercial Court is the center stage of the drama as it is the </w:t>
      </w:r>
      <w:r w:rsidR="003C4007" w:rsidRPr="004370AE">
        <w:rPr>
          <w:rFonts w:ascii="Georgia" w:hAnsi="Georgia" w:cs="Times New Roman"/>
        </w:rPr>
        <w:t xml:space="preserve">primary </w:t>
      </w:r>
      <w:r w:rsidR="00523B5A" w:rsidRPr="004370AE">
        <w:rPr>
          <w:rFonts w:ascii="Georgia" w:hAnsi="Georgia" w:cs="Times New Roman"/>
        </w:rPr>
        <w:t>court resolving the fraud claim</w:t>
      </w:r>
      <w:r w:rsidR="00871B3A" w:rsidRPr="004370AE">
        <w:rPr>
          <w:rFonts w:ascii="Georgia" w:hAnsi="Georgia" w:cs="Times New Roman"/>
        </w:rPr>
        <w:t>, while courts in Italy and France have become embroiled in related extraditions</w:t>
      </w:r>
      <w:r w:rsidR="00523B5A" w:rsidRPr="004370AE">
        <w:rPr>
          <w:rFonts w:ascii="Georgia" w:hAnsi="Georgia" w:cs="Times New Roman"/>
        </w:rPr>
        <w:t xml:space="preserve">. </w:t>
      </w:r>
      <w:r w:rsidR="000A7CF1" w:rsidRPr="004370AE">
        <w:rPr>
          <w:rFonts w:ascii="Georgia" w:hAnsi="Georgia" w:cs="Times New Roman"/>
        </w:rPr>
        <w:t xml:space="preserve">Although </w:t>
      </w:r>
      <w:r w:rsidR="00871B3A" w:rsidRPr="004370AE">
        <w:rPr>
          <w:rFonts w:ascii="Georgia" w:hAnsi="Georgia" w:cs="Times New Roman"/>
        </w:rPr>
        <w:t xml:space="preserve">there is </w:t>
      </w:r>
      <w:r w:rsidR="000A7CF1" w:rsidRPr="004370AE">
        <w:rPr>
          <w:rFonts w:ascii="Georgia" w:hAnsi="Georgia" w:cs="Times New Roman"/>
        </w:rPr>
        <w:t>no</w:t>
      </w:r>
      <w:r w:rsidR="00871B3A" w:rsidRPr="004370AE">
        <w:rPr>
          <w:rFonts w:ascii="Georgia" w:hAnsi="Georgia" w:cs="Times New Roman"/>
        </w:rPr>
        <w:t xml:space="preserve"> </w:t>
      </w:r>
      <w:r w:rsidR="000A7CF1" w:rsidRPr="004370AE">
        <w:rPr>
          <w:rFonts w:ascii="Georgia" w:hAnsi="Georgia" w:cs="Times New Roman"/>
        </w:rPr>
        <w:t>doubt</w:t>
      </w:r>
      <w:r w:rsidR="00A07A81" w:rsidRPr="004370AE">
        <w:rPr>
          <w:rFonts w:ascii="Georgia" w:hAnsi="Georgia" w:cs="Times New Roman"/>
        </w:rPr>
        <w:t xml:space="preserve"> Ablyazov </w:t>
      </w:r>
      <w:r w:rsidR="00871B3A" w:rsidRPr="004370AE">
        <w:rPr>
          <w:rFonts w:ascii="Georgia" w:hAnsi="Georgia" w:cs="Times New Roman"/>
        </w:rPr>
        <w:t>used a web of shell companies to siphon off wealth</w:t>
      </w:r>
      <w:r w:rsidR="00523B5A" w:rsidRPr="004370AE">
        <w:rPr>
          <w:rFonts w:ascii="Georgia" w:hAnsi="Georgia" w:cs="Times New Roman"/>
        </w:rPr>
        <w:t xml:space="preserve">, </w:t>
      </w:r>
      <w:r w:rsidR="00A07A81" w:rsidRPr="004370AE">
        <w:rPr>
          <w:rFonts w:ascii="Georgia" w:hAnsi="Georgia" w:cs="Times New Roman"/>
        </w:rPr>
        <w:t>he</w:t>
      </w:r>
      <w:r w:rsidR="00523B5A" w:rsidRPr="004370AE">
        <w:rPr>
          <w:rFonts w:ascii="Georgia" w:hAnsi="Georgia" w:cs="Times New Roman"/>
        </w:rPr>
        <w:t xml:space="preserve"> wa</w:t>
      </w:r>
      <w:r w:rsidR="00A07A81" w:rsidRPr="004370AE">
        <w:rPr>
          <w:rFonts w:ascii="Georgia" w:hAnsi="Georgia" w:cs="Times New Roman"/>
        </w:rPr>
        <w:t>s also</w:t>
      </w:r>
      <w:r w:rsidR="00523B5A" w:rsidRPr="004370AE">
        <w:rPr>
          <w:rFonts w:ascii="Georgia" w:hAnsi="Georgia" w:cs="Times New Roman"/>
        </w:rPr>
        <w:t xml:space="preserve"> seen as the primary political challenger to the Kazakh ruler Nursultan Nazarbayev</w:t>
      </w:r>
      <w:r w:rsidR="00874E61" w:rsidRPr="004370AE">
        <w:rPr>
          <w:rFonts w:ascii="Georgia" w:hAnsi="Georgia" w:cs="Times New Roman"/>
        </w:rPr>
        <w:t>,</w:t>
      </w:r>
      <w:r w:rsidR="00523B5A" w:rsidRPr="004370AE">
        <w:rPr>
          <w:rFonts w:ascii="Georgia" w:hAnsi="Georgia" w:cs="Times New Roman"/>
        </w:rPr>
        <w:t xml:space="preserve"> and only a handful of years before the fraud claim was behind bars in Kazakhstan for political dissidence</w:t>
      </w:r>
      <w:r w:rsidR="00A07A81" w:rsidRPr="004370AE">
        <w:rPr>
          <w:rFonts w:ascii="Georgia" w:hAnsi="Georgia" w:cs="Times New Roman"/>
        </w:rPr>
        <w:t>.</w:t>
      </w:r>
    </w:p>
    <w:p w14:paraId="0ED13A28" w14:textId="5128F19B" w:rsidR="00523B5A" w:rsidRPr="004370AE" w:rsidRDefault="00523B5A" w:rsidP="009C2F6F">
      <w:pPr>
        <w:spacing w:line="480" w:lineRule="auto"/>
        <w:ind w:firstLine="360"/>
        <w:contextualSpacing/>
        <w:rPr>
          <w:rFonts w:ascii="Georgia" w:hAnsi="Georgia" w:cs="Times New Roman"/>
        </w:rPr>
      </w:pPr>
      <w:r w:rsidRPr="004370AE">
        <w:rPr>
          <w:rFonts w:ascii="Georgia" w:hAnsi="Georgia"/>
          <w:i/>
        </w:rPr>
        <w:t>BTA</w:t>
      </w:r>
      <w:r w:rsidR="00C43A97" w:rsidRPr="004370AE">
        <w:rPr>
          <w:rFonts w:ascii="Georgia" w:hAnsi="Georgia"/>
          <w:i/>
        </w:rPr>
        <w:t xml:space="preserve"> Bank</w:t>
      </w:r>
      <w:r w:rsidRPr="004370AE">
        <w:rPr>
          <w:rFonts w:ascii="Georgia" w:hAnsi="Georgia"/>
          <w:i/>
        </w:rPr>
        <w:t xml:space="preserve"> v. Ablyazov</w:t>
      </w:r>
      <w:r w:rsidRPr="004370AE">
        <w:rPr>
          <w:rFonts w:ascii="Georgia" w:hAnsi="Georgia"/>
        </w:rPr>
        <w:t xml:space="preserve"> is hardly an isolated phenomenon. Cases like </w:t>
      </w:r>
      <w:r w:rsidRPr="004370AE">
        <w:rPr>
          <w:rFonts w:ascii="Georgia" w:hAnsi="Georgia"/>
          <w:i/>
        </w:rPr>
        <w:t xml:space="preserve">Aeroflot v. </w:t>
      </w:r>
      <w:proofErr w:type="spellStart"/>
      <w:r w:rsidRPr="004370AE">
        <w:rPr>
          <w:rFonts w:ascii="Georgia" w:hAnsi="Georgia"/>
          <w:i/>
        </w:rPr>
        <w:t>Berezovky</w:t>
      </w:r>
      <w:proofErr w:type="spellEnd"/>
      <w:r w:rsidRPr="004370AE">
        <w:rPr>
          <w:rFonts w:ascii="Georgia" w:hAnsi="Georgia"/>
        </w:rPr>
        <w:t xml:space="preserve"> and </w:t>
      </w:r>
      <w:r w:rsidRPr="004370AE">
        <w:rPr>
          <w:rFonts w:ascii="Georgia" w:hAnsi="Georgia"/>
          <w:i/>
        </w:rPr>
        <w:t xml:space="preserve">Rosneft v. Yukos </w:t>
      </w:r>
      <w:r w:rsidRPr="004370AE">
        <w:rPr>
          <w:rFonts w:ascii="Georgia" w:hAnsi="Georgia"/>
        </w:rPr>
        <w:t xml:space="preserve">appear to follow a distinct pattern – a fallout between the state and a political opponent leads state-owned entities </w:t>
      </w:r>
      <w:r w:rsidR="00871B3A" w:rsidRPr="004370AE">
        <w:rPr>
          <w:rFonts w:ascii="Georgia" w:hAnsi="Georgia"/>
        </w:rPr>
        <w:t xml:space="preserve">or bureaucracies </w:t>
      </w:r>
      <w:r w:rsidRPr="004370AE">
        <w:rPr>
          <w:rFonts w:ascii="Georgia" w:hAnsi="Georgia"/>
        </w:rPr>
        <w:t xml:space="preserve">to chase down dissidents </w:t>
      </w:r>
      <w:r w:rsidR="00871B3A" w:rsidRPr="004370AE">
        <w:rPr>
          <w:rFonts w:ascii="Georgia" w:hAnsi="Georgia"/>
        </w:rPr>
        <w:t>through the</w:t>
      </w:r>
      <w:r w:rsidRPr="004370AE">
        <w:rPr>
          <w:rFonts w:ascii="Georgia" w:hAnsi="Georgia"/>
        </w:rPr>
        <w:t xml:space="preserve"> domestic courts in liberal jurisdictions</w:t>
      </w:r>
      <w:r w:rsidR="00316BF2" w:rsidRPr="004370AE">
        <w:rPr>
          <w:rFonts w:ascii="Georgia" w:hAnsi="Georgia"/>
        </w:rPr>
        <w:t xml:space="preserve"> (Kalyanpur, 2019)</w:t>
      </w:r>
      <w:r w:rsidRPr="004370AE">
        <w:rPr>
          <w:rFonts w:ascii="Georgia" w:hAnsi="Georgia"/>
        </w:rPr>
        <w:t>. Such state targeting is not restricted to domestic political opponents; in recent years we are seeing traditionally interstate disputes begi</w:t>
      </w:r>
      <w:r w:rsidR="00AC6977" w:rsidRPr="004370AE">
        <w:rPr>
          <w:rFonts w:ascii="Georgia" w:hAnsi="Georgia"/>
        </w:rPr>
        <w:t>n to unfold via domestic courts</w:t>
      </w:r>
      <w:r w:rsidRPr="004370AE">
        <w:rPr>
          <w:rFonts w:ascii="Georgia" w:hAnsi="Georgia"/>
        </w:rPr>
        <w:t xml:space="preserve">. </w:t>
      </w:r>
      <w:r w:rsidRPr="004370AE">
        <w:rPr>
          <w:rFonts w:ascii="Georgia" w:hAnsi="Georgia" w:cs="Times New Roman"/>
        </w:rPr>
        <w:t xml:space="preserve">The recent economic conflict between Russia and Ukraine is the most extreme. Russia is suing its former client state for not paying back a $3 billion bond. The money was initially </w:t>
      </w:r>
      <w:r w:rsidR="00AC6977" w:rsidRPr="004370AE">
        <w:rPr>
          <w:rFonts w:ascii="Georgia" w:hAnsi="Georgia" w:cs="Times New Roman"/>
        </w:rPr>
        <w:t>lent</w:t>
      </w:r>
      <w:r w:rsidRPr="004370AE">
        <w:rPr>
          <w:rFonts w:ascii="Georgia" w:hAnsi="Georgia" w:cs="Times New Roman"/>
        </w:rPr>
        <w:t xml:space="preserve"> to the</w:t>
      </w:r>
      <w:r w:rsidR="00AC6977" w:rsidRPr="004370AE">
        <w:rPr>
          <w:rFonts w:ascii="Georgia" w:hAnsi="Georgia" w:cs="Times New Roman"/>
        </w:rPr>
        <w:t xml:space="preserve"> Kremlin-backed</w:t>
      </w:r>
      <w:r w:rsidRPr="004370AE">
        <w:rPr>
          <w:rFonts w:ascii="Georgia" w:hAnsi="Georgia" w:cs="Times New Roman"/>
        </w:rPr>
        <w:t xml:space="preserve"> Yanukovych government before he was ousted by mass protest in 2014, and there is little doubt that the money funded a variety of corrupt </w:t>
      </w:r>
      <w:r w:rsidRPr="004370AE">
        <w:rPr>
          <w:rFonts w:ascii="Georgia" w:hAnsi="Georgia" w:cs="Times New Roman"/>
        </w:rPr>
        <w:lastRenderedPageBreak/>
        <w:t xml:space="preserve">practices </w:t>
      </w:r>
      <w:r w:rsidRPr="004370AE">
        <w:rPr>
          <w:rFonts w:ascii="Georgia" w:hAnsi="Georgia" w:cs="Times New Roman"/>
        </w:rPr>
        <w:fldChar w:fldCharType="begin"/>
      </w:r>
      <w:r w:rsidR="00C43A97" w:rsidRPr="004370AE">
        <w:rPr>
          <w:rFonts w:ascii="Georgia" w:hAnsi="Georgia" w:cs="Times New Roman"/>
        </w:rPr>
        <w:instrText xml:space="preserve"> ADDIN ZOTERO_ITEM CSL_CITATION {"citationID":"QDSA54oa","properties":{"formattedCitation":"(Gelpern, 2014)","plainCitation":"(Gelpern, 2014)"},"citationItems":[{"id":4304,"uris":["http://zotero.org/users/local/oXQBh7r1/items/X7ZF8AMC"],"uri":["http://zotero.org/users/local/oXQBh7r1/items/X7ZF8AMC"],"itemData":{"id":4304,"type":"article-journal","title":"Russia's contract arbitrage","container-title":"Capital Markets Law Journal","source":"Google Scholar","author":[{"family":"Gelpern","given":"Anna"}],"issued":{"date-parts":[["2014"]]}}}],"schema":"https://github.com/citation-style-language/schema/raw/master/csl-citation.json"} </w:instrText>
      </w:r>
      <w:r w:rsidRPr="004370AE">
        <w:rPr>
          <w:rFonts w:ascii="Georgia" w:hAnsi="Georgia" w:cs="Times New Roman"/>
        </w:rPr>
        <w:fldChar w:fldCharType="separate"/>
      </w:r>
      <w:r w:rsidR="00C43A97" w:rsidRPr="004370AE">
        <w:rPr>
          <w:rFonts w:ascii="Georgia" w:hAnsi="Georgia" w:cs="Times New Roman"/>
          <w:noProof/>
        </w:rPr>
        <w:t>(Gelpern, 2014)</w:t>
      </w:r>
      <w:r w:rsidRPr="004370AE">
        <w:rPr>
          <w:rFonts w:ascii="Georgia" w:hAnsi="Georgia" w:cs="Times New Roman"/>
        </w:rPr>
        <w:fldChar w:fldCharType="end"/>
      </w:r>
      <w:r w:rsidRPr="004370AE">
        <w:rPr>
          <w:rFonts w:ascii="Georgia" w:hAnsi="Georgia" w:cs="Times New Roman"/>
        </w:rPr>
        <w:t xml:space="preserve">. Ukraine argues that it should be released from the odious debt, but instead it is being put on trial by a state that contemporaneously invaded its borders. All this is happening in the London courts. As legal scholar </w:t>
      </w:r>
      <w:proofErr w:type="spellStart"/>
      <w:r w:rsidRPr="004370AE">
        <w:rPr>
          <w:rFonts w:ascii="Georgia" w:hAnsi="Georgia" w:cs="Times New Roman"/>
        </w:rPr>
        <w:t>Odre</w:t>
      </w:r>
      <w:proofErr w:type="spellEnd"/>
      <w:r w:rsidRPr="004370AE">
        <w:rPr>
          <w:rFonts w:ascii="Georgia" w:hAnsi="Georgia" w:cs="Times New Roman"/>
        </w:rPr>
        <w:t xml:space="preserve"> </w:t>
      </w:r>
      <w:proofErr w:type="spellStart"/>
      <w:r w:rsidRPr="004370AE">
        <w:rPr>
          <w:rFonts w:ascii="Georgia" w:hAnsi="Georgia" w:cs="Times New Roman"/>
        </w:rPr>
        <w:t>Kittrie</w:t>
      </w:r>
      <w:proofErr w:type="spellEnd"/>
      <w:r w:rsidRPr="004370AE">
        <w:rPr>
          <w:rFonts w:ascii="Georgia" w:hAnsi="Georgia" w:cs="Times New Roman"/>
        </w:rPr>
        <w:t xml:space="preserve"> </w:t>
      </w:r>
      <w:r w:rsidRPr="004370AE">
        <w:rPr>
          <w:rFonts w:ascii="Georgia" w:hAnsi="Georgia" w:cs="Times New Roman"/>
        </w:rPr>
        <w:fldChar w:fldCharType="begin"/>
      </w:r>
      <w:r w:rsidRPr="004370AE">
        <w:rPr>
          <w:rFonts w:ascii="Georgia" w:hAnsi="Georgia" w:cs="Times New Roman"/>
        </w:rPr>
        <w:instrText xml:space="preserve"> ADDIN ZOTERO_ITEM CSL_CITATION {"citationID":"bYDrML0C","properties":{"formattedCitation":"(2016)","plainCitation":"(2016)"},"citationItems":[{"id":4366,"uris":["http://zotero.org/users/local/oXQBh7r1/items/E6DTMBT7"],"uri":["http://zotero.org/users/local/oXQBh7r1/items/E6DTMBT7"],"itemData":{"id":4366,"type":"book","title":"Lawfare: Law as a Weapon of War","publisher":"Oxford University Press","source":"Google Scholar","shortTitle":"Lawfare","author":[{"family":"Kittrie","given":"Orde F."}],"issued":{"date-parts":[["2016"]]}},"suppress-author":true}],"schema":"https://github.com/citation-style-language/schema/raw/master/csl-citation.json"} </w:instrText>
      </w:r>
      <w:r w:rsidRPr="004370AE">
        <w:rPr>
          <w:rFonts w:ascii="Georgia" w:hAnsi="Georgia" w:cs="Times New Roman"/>
        </w:rPr>
        <w:fldChar w:fldCharType="separate"/>
      </w:r>
      <w:r w:rsidR="005900B3" w:rsidRPr="004370AE">
        <w:rPr>
          <w:rFonts w:ascii="Georgia" w:hAnsi="Georgia" w:cs="Times New Roman"/>
          <w:noProof/>
        </w:rPr>
        <w:t>(2016)</w:t>
      </w:r>
      <w:r w:rsidRPr="004370AE">
        <w:rPr>
          <w:rFonts w:ascii="Georgia" w:hAnsi="Georgia" w:cs="Times New Roman"/>
        </w:rPr>
        <w:fldChar w:fldCharType="end"/>
      </w:r>
      <w:r w:rsidRPr="004370AE">
        <w:rPr>
          <w:rFonts w:ascii="Georgia" w:hAnsi="Georgia" w:cs="Times New Roman"/>
        </w:rPr>
        <w:t xml:space="preserve"> has </w:t>
      </w:r>
      <w:r w:rsidR="00AC6977" w:rsidRPr="004370AE">
        <w:rPr>
          <w:rFonts w:ascii="Georgia" w:hAnsi="Georgia" w:cs="Times New Roman"/>
        </w:rPr>
        <w:t>argued</w:t>
      </w:r>
      <w:r w:rsidR="00A07A81" w:rsidRPr="004370AE">
        <w:rPr>
          <w:rFonts w:ascii="Georgia" w:hAnsi="Georgia" w:cs="Times New Roman"/>
        </w:rPr>
        <w:t xml:space="preserve">, we are entering a time </w:t>
      </w:r>
      <w:r w:rsidRPr="004370AE">
        <w:rPr>
          <w:rFonts w:ascii="Georgia" w:hAnsi="Georgia" w:cs="Times New Roman"/>
        </w:rPr>
        <w:t xml:space="preserve">where law and courts are used to achieve military objectives – a time of “lawfare.” Restricting our focus to </w:t>
      </w:r>
      <w:r w:rsidR="009C75CF" w:rsidRPr="004370AE">
        <w:rPr>
          <w:rFonts w:ascii="Georgia" w:hAnsi="Georgia" w:cs="Times New Roman"/>
        </w:rPr>
        <w:t xml:space="preserve">purely </w:t>
      </w:r>
      <w:r w:rsidRPr="004370AE">
        <w:rPr>
          <w:rFonts w:ascii="Georgia" w:hAnsi="Georgia" w:cs="Times New Roman"/>
        </w:rPr>
        <w:t>international law, or conventional inter-state relations, would miss these</w:t>
      </w:r>
      <w:r w:rsidR="009C75CF" w:rsidRPr="004370AE">
        <w:rPr>
          <w:rFonts w:ascii="Georgia" w:hAnsi="Georgia" w:cs="Times New Roman"/>
        </w:rPr>
        <w:t xml:space="preserve"> </w:t>
      </w:r>
      <w:r w:rsidRPr="004370AE">
        <w:rPr>
          <w:rFonts w:ascii="Georgia" w:hAnsi="Georgia" w:cs="Times New Roman"/>
        </w:rPr>
        <w:t xml:space="preserve">political dynamics. </w:t>
      </w:r>
    </w:p>
    <w:p w14:paraId="42F53369" w14:textId="3A5F1F67" w:rsidR="008C32FA" w:rsidRPr="004370AE" w:rsidRDefault="0059286C" w:rsidP="009C2F6F">
      <w:pPr>
        <w:spacing w:line="480" w:lineRule="auto"/>
        <w:ind w:firstLine="720"/>
        <w:contextualSpacing/>
        <w:rPr>
          <w:rFonts w:ascii="Georgia" w:hAnsi="Georgia" w:cstheme="minorHAnsi"/>
        </w:rPr>
      </w:pPr>
      <w:r w:rsidRPr="004370AE">
        <w:rPr>
          <w:rFonts w:ascii="Georgia" w:hAnsi="Georgia" w:cstheme="minorHAnsi"/>
        </w:rPr>
        <w:t xml:space="preserve">The courts in liberal economic powers do not </w:t>
      </w:r>
      <w:r w:rsidR="00A07A81" w:rsidRPr="004370AE">
        <w:rPr>
          <w:rFonts w:ascii="Georgia" w:hAnsi="Georgia" w:cstheme="minorHAnsi"/>
        </w:rPr>
        <w:t>simply curtail executive authority; they structure the tools of statecraft and cooperation for domestic and foreign governments</w:t>
      </w:r>
      <w:r w:rsidRPr="004370AE">
        <w:rPr>
          <w:rFonts w:ascii="Georgia" w:hAnsi="Georgia" w:cstheme="minorHAnsi"/>
        </w:rPr>
        <w:t>. That said,</w:t>
      </w:r>
      <w:r w:rsidR="008C32FA" w:rsidRPr="004370AE">
        <w:rPr>
          <w:rFonts w:ascii="Georgia" w:hAnsi="Georgia" w:cstheme="minorHAnsi"/>
        </w:rPr>
        <w:t xml:space="preserve"> US courts have more recently reigned in </w:t>
      </w:r>
      <w:r w:rsidRPr="004370AE">
        <w:rPr>
          <w:rFonts w:ascii="Georgia" w:hAnsi="Georgia" w:cstheme="minorHAnsi"/>
        </w:rPr>
        <w:t xml:space="preserve">some </w:t>
      </w:r>
      <w:r w:rsidR="008C32FA" w:rsidRPr="004370AE">
        <w:rPr>
          <w:rFonts w:ascii="Georgia" w:hAnsi="Georgia" w:cstheme="minorHAnsi"/>
        </w:rPr>
        <w:t>extraterritorial power</w:t>
      </w:r>
      <w:r w:rsidRPr="004370AE">
        <w:rPr>
          <w:rFonts w:ascii="Georgia" w:hAnsi="Georgia" w:cstheme="minorHAnsi"/>
        </w:rPr>
        <w:t>s</w:t>
      </w:r>
      <w:r w:rsidR="008C32FA" w:rsidRPr="004370AE">
        <w:rPr>
          <w:rFonts w:ascii="Georgia" w:hAnsi="Georgia" w:cstheme="minorHAnsi"/>
        </w:rPr>
        <w:t>. In part a backlash against litigation, the US Supreme Court has limited the reach of US law in human rights and finance</w:t>
      </w:r>
      <w:r w:rsidR="00871B3A" w:rsidRPr="004370AE">
        <w:rPr>
          <w:rFonts w:ascii="Georgia" w:hAnsi="Georgia" w:cstheme="minorHAnsi"/>
        </w:rPr>
        <w:t xml:space="preserve"> </w:t>
      </w:r>
      <w:r w:rsidR="00871B3A" w:rsidRPr="004370AE">
        <w:rPr>
          <w:rFonts w:ascii="Georgia" w:hAnsi="Georgia" w:cstheme="minorHAnsi"/>
        </w:rPr>
        <w:fldChar w:fldCharType="begin"/>
      </w:r>
      <w:r w:rsidR="00871B3A" w:rsidRPr="004370AE">
        <w:rPr>
          <w:rFonts w:ascii="Georgia" w:hAnsi="Georgia" w:cstheme="minorHAnsi"/>
        </w:rPr>
        <w:instrText xml:space="preserve"> ADDIN ZOTERO_ITEM CSL_CITATION {"citationID":"2kieo7es2a","properties":{"formattedCitation":"(Stewart and Wuerth, 2013; Whytock et al., 2013)","plainCitation":"(Stewart and Wuerth, 2013; Whytock et al., 2013)"},"citationItems":[{"id":5210,"uris":["http://zotero.org/users/local/oXQBh7r1/items/9ZNWGSZM"],"uri":["http://zotero.org/users/local/oXQBh7r1/items/9ZNWGSZM"],"itemData":{"id":5210,"type":"article-journal","title":"Kiobel v. Royal Dutch Petroleum Co.: The Supreme Court and the Alien Tort Statute","container-title":"American Journal of International Law","page":"601–621","volume":"107","issue":"3","source":"Google Scholar","shortTitle":"Kiobel v. Royal Dutch Petroleum Co.","author":[{"family":"Stewart","given":"David P."},{"family":"Wuerth","given":"Ingrid"}],"issued":{"date-parts":[["2013"]]}}},{"id":4543,"uris":["http://zotero.org/users/local/oXQBh7r1/items/5Z3IKD3Q"],"uri":["http://zotero.org/users/local/oXQBh7r1/items/5Z3IKD3Q"],"itemData":{"id":4543,"type":"article-journal","title":"After Kiobel-International Human Rights Litigation in State Courts and under State Law","container-title":"UC Irvine L. Rev.","page":"1","volume":"3","source":"Google Scholar","author":[{"family":"Whytock","given":"Christopher A."},{"family":"Childress III","given":"Donald Earl"},{"family":"Ramsey","given":"Michael D."}],"issued":{"date-parts":[["2013"]]}}}],"schema":"https://github.com/citation-style-language/schema/raw/master/csl-citation.json"} </w:instrText>
      </w:r>
      <w:r w:rsidR="00871B3A" w:rsidRPr="004370AE">
        <w:rPr>
          <w:rFonts w:ascii="Georgia" w:hAnsi="Georgia" w:cstheme="minorHAnsi"/>
        </w:rPr>
        <w:fldChar w:fldCharType="separate"/>
      </w:r>
      <w:r w:rsidR="005900B3" w:rsidRPr="004370AE">
        <w:rPr>
          <w:rFonts w:ascii="Georgia" w:hAnsi="Georgia" w:cstheme="minorHAnsi"/>
          <w:noProof/>
        </w:rPr>
        <w:t>(Stewart and Wuerth, 2013; Whytock et al., 2013)</w:t>
      </w:r>
      <w:r w:rsidR="00871B3A" w:rsidRPr="004370AE">
        <w:rPr>
          <w:rFonts w:ascii="Georgia" w:hAnsi="Georgia" w:cstheme="minorHAnsi"/>
        </w:rPr>
        <w:fldChar w:fldCharType="end"/>
      </w:r>
      <w:r w:rsidR="008C32FA" w:rsidRPr="004370AE">
        <w:rPr>
          <w:rFonts w:ascii="Georgia" w:hAnsi="Georgia" w:cstheme="minorHAnsi"/>
        </w:rPr>
        <w:t xml:space="preserve">. </w:t>
      </w:r>
      <w:r w:rsidR="009E22D5" w:rsidRPr="004370AE">
        <w:rPr>
          <w:rFonts w:ascii="Georgia" w:hAnsi="Georgia" w:cstheme="minorHAnsi"/>
        </w:rPr>
        <w:t xml:space="preserve">In </w:t>
      </w:r>
      <w:proofErr w:type="spellStart"/>
      <w:r w:rsidR="009E22D5" w:rsidRPr="004370AE">
        <w:rPr>
          <w:rFonts w:ascii="Georgia" w:hAnsi="Georgia" w:cstheme="minorHAnsi"/>
          <w:i/>
        </w:rPr>
        <w:t>Jesner</w:t>
      </w:r>
      <w:proofErr w:type="spellEnd"/>
      <w:r w:rsidR="009E22D5" w:rsidRPr="004370AE">
        <w:rPr>
          <w:rFonts w:ascii="Georgia" w:hAnsi="Georgia" w:cstheme="minorHAnsi"/>
          <w:i/>
        </w:rPr>
        <w:t xml:space="preserve"> v. Arab Bank</w:t>
      </w:r>
      <w:r w:rsidR="009E22D5" w:rsidRPr="004370AE">
        <w:rPr>
          <w:rFonts w:ascii="Georgia" w:hAnsi="Georgia" w:cstheme="minorHAnsi"/>
        </w:rPr>
        <w:t xml:space="preserve">, for example, the US Supreme Court ruled that foreign firms cannot be sued under the Alien Tort Statute for overseas actions. </w:t>
      </w:r>
      <w:r w:rsidR="00666244" w:rsidRPr="004370AE">
        <w:rPr>
          <w:rFonts w:ascii="Georgia" w:hAnsi="Georgia" w:cstheme="minorHAnsi"/>
        </w:rPr>
        <w:t>This position is itself the result of evolving domestic legal trajectories, which we argue increasingly have critical global spillovers. Moreover</w:t>
      </w:r>
      <w:r w:rsidR="009E22D5" w:rsidRPr="004370AE">
        <w:rPr>
          <w:rFonts w:ascii="Georgia" w:hAnsi="Georgia" w:cstheme="minorHAnsi"/>
        </w:rPr>
        <w:t>, other jurisdictions</w:t>
      </w:r>
      <w:r w:rsidRPr="004370AE">
        <w:rPr>
          <w:rFonts w:ascii="Georgia" w:hAnsi="Georgia" w:cstheme="minorHAnsi"/>
        </w:rPr>
        <w:t>, such as the UK,</w:t>
      </w:r>
      <w:r w:rsidR="009E22D5" w:rsidRPr="004370AE">
        <w:rPr>
          <w:rFonts w:ascii="Georgia" w:hAnsi="Georgia" w:cstheme="minorHAnsi"/>
        </w:rPr>
        <w:t xml:space="preserve"> maintain more open legal regimes vis-à-vis the recognition and prosecution of foreign actions. </w:t>
      </w:r>
      <w:r w:rsidR="008C32FA" w:rsidRPr="004370AE">
        <w:rPr>
          <w:rFonts w:ascii="Georgia" w:hAnsi="Georgia" w:cstheme="minorHAnsi"/>
        </w:rPr>
        <w:t>As a result, the authority of state actors</w:t>
      </w:r>
      <w:r w:rsidR="009E22D5" w:rsidRPr="004370AE">
        <w:rPr>
          <w:rFonts w:ascii="Georgia" w:hAnsi="Georgia" w:cstheme="minorHAnsi"/>
        </w:rPr>
        <w:t xml:space="preserve"> to engage in extraterritorial actions</w:t>
      </w:r>
      <w:r w:rsidR="008C32FA" w:rsidRPr="004370AE">
        <w:rPr>
          <w:rFonts w:ascii="Georgia" w:hAnsi="Georgia" w:cstheme="minorHAnsi"/>
        </w:rPr>
        <w:t xml:space="preserve"> differs over time</w:t>
      </w:r>
      <w:r w:rsidR="001C6043" w:rsidRPr="004370AE">
        <w:rPr>
          <w:rFonts w:ascii="Georgia" w:hAnsi="Georgia" w:cstheme="minorHAnsi"/>
        </w:rPr>
        <w:t>,</w:t>
      </w:r>
      <w:r w:rsidR="008C32FA" w:rsidRPr="004370AE">
        <w:rPr>
          <w:rFonts w:ascii="Georgia" w:hAnsi="Georgia" w:cstheme="minorHAnsi"/>
        </w:rPr>
        <w:t xml:space="preserve"> across sectors</w:t>
      </w:r>
      <w:r w:rsidR="009E22D5" w:rsidRPr="004370AE">
        <w:rPr>
          <w:rFonts w:ascii="Georgia" w:hAnsi="Georgia" w:cstheme="minorHAnsi"/>
        </w:rPr>
        <w:t xml:space="preserve"> and countries</w:t>
      </w:r>
      <w:r w:rsidR="008C32FA" w:rsidRPr="004370AE">
        <w:rPr>
          <w:rFonts w:ascii="Georgia" w:hAnsi="Georgia" w:cstheme="minorHAnsi"/>
        </w:rPr>
        <w:t xml:space="preserve"> as a result of domestic </w:t>
      </w:r>
      <w:r w:rsidR="009C75CF" w:rsidRPr="004370AE">
        <w:rPr>
          <w:rFonts w:ascii="Georgia" w:hAnsi="Georgia" w:cstheme="minorHAnsi"/>
        </w:rPr>
        <w:t xml:space="preserve">legal practice. </w:t>
      </w:r>
    </w:p>
    <w:p w14:paraId="29F8A7FE" w14:textId="77777777" w:rsidR="00906EA0" w:rsidRPr="004370AE" w:rsidRDefault="00906EA0" w:rsidP="009C2F6F">
      <w:pPr>
        <w:spacing w:line="480" w:lineRule="auto"/>
        <w:contextualSpacing/>
        <w:rPr>
          <w:rFonts w:ascii="Georgia" w:hAnsi="Georgia" w:cstheme="minorHAnsi"/>
          <w:b/>
        </w:rPr>
      </w:pPr>
    </w:p>
    <w:p w14:paraId="53C2254D" w14:textId="36A1D5C5" w:rsidR="008C32FA" w:rsidRPr="004370AE" w:rsidRDefault="00906EA0" w:rsidP="00CF6BDA">
      <w:pPr>
        <w:pStyle w:val="ListParagraph"/>
        <w:numPr>
          <w:ilvl w:val="0"/>
          <w:numId w:val="1"/>
        </w:numPr>
        <w:spacing w:line="480" w:lineRule="auto"/>
        <w:rPr>
          <w:rFonts w:ascii="Georgia" w:hAnsi="Georgia" w:cstheme="minorHAnsi"/>
          <w:b/>
        </w:rPr>
      </w:pPr>
      <w:r w:rsidRPr="004370AE">
        <w:rPr>
          <w:rFonts w:ascii="Georgia" w:hAnsi="Georgia" w:cstheme="minorHAnsi"/>
          <w:b/>
        </w:rPr>
        <w:t>Conclusion</w:t>
      </w:r>
    </w:p>
    <w:p w14:paraId="0C325803" w14:textId="6BD58713" w:rsidR="0072560C" w:rsidRPr="004370AE" w:rsidRDefault="00906EA0" w:rsidP="009C2F6F">
      <w:pPr>
        <w:spacing w:line="480" w:lineRule="auto"/>
        <w:contextualSpacing/>
        <w:rPr>
          <w:rFonts w:ascii="Georgia" w:hAnsi="Georgia" w:cstheme="minorHAnsi"/>
        </w:rPr>
      </w:pPr>
      <w:r w:rsidRPr="004370AE">
        <w:rPr>
          <w:rFonts w:ascii="Georgia" w:hAnsi="Georgia" w:cstheme="minorHAnsi"/>
          <w:b/>
        </w:rPr>
        <w:tab/>
      </w:r>
      <w:r w:rsidR="009C75CF" w:rsidRPr="004370AE">
        <w:rPr>
          <w:rFonts w:ascii="Georgia" w:hAnsi="Georgia" w:cstheme="minorHAnsi"/>
        </w:rPr>
        <w:t>D</w:t>
      </w:r>
      <w:r w:rsidR="0072560C" w:rsidRPr="004370AE">
        <w:rPr>
          <w:rFonts w:ascii="Georgia" w:hAnsi="Georgia" w:cstheme="minorHAnsi"/>
        </w:rPr>
        <w:t>omestic law and courts are not simply passive recipients of international law</w:t>
      </w:r>
      <w:r w:rsidR="004370AE" w:rsidRPr="004370AE">
        <w:rPr>
          <w:rFonts w:ascii="Georgia" w:hAnsi="Georgia" w:cstheme="minorHAnsi"/>
        </w:rPr>
        <w:t>. They</w:t>
      </w:r>
      <w:r w:rsidR="0072560C" w:rsidRPr="004370AE">
        <w:rPr>
          <w:rFonts w:ascii="Georgia" w:hAnsi="Georgia" w:cstheme="minorHAnsi"/>
        </w:rPr>
        <w:t xml:space="preserve"> </w:t>
      </w:r>
      <w:r w:rsidR="004370AE" w:rsidRPr="004370AE">
        <w:rPr>
          <w:rFonts w:ascii="Georgia" w:hAnsi="Georgia" w:cstheme="minorHAnsi"/>
        </w:rPr>
        <w:t>redefine what constitutes global law and are essential to how it unfolds in practice</w:t>
      </w:r>
      <w:r w:rsidR="0072560C" w:rsidRPr="004370AE">
        <w:rPr>
          <w:rFonts w:ascii="Georgia" w:hAnsi="Georgia" w:cstheme="minorHAnsi"/>
        </w:rPr>
        <w:t xml:space="preserve">. </w:t>
      </w:r>
      <w:r w:rsidR="00CE1214" w:rsidRPr="004370AE">
        <w:rPr>
          <w:rFonts w:ascii="Georgia" w:hAnsi="Georgia" w:cstheme="minorHAnsi"/>
        </w:rPr>
        <w:t xml:space="preserve">We </w:t>
      </w:r>
      <w:r w:rsidR="005C56CC" w:rsidRPr="004370AE">
        <w:rPr>
          <w:rFonts w:ascii="Georgia" w:hAnsi="Georgia" w:cstheme="minorHAnsi"/>
        </w:rPr>
        <w:t xml:space="preserve">join the emerging body of </w:t>
      </w:r>
      <w:r w:rsidR="00CE1214" w:rsidRPr="004370AE">
        <w:rPr>
          <w:rFonts w:ascii="Georgia" w:hAnsi="Georgia" w:cstheme="minorHAnsi"/>
        </w:rPr>
        <w:t xml:space="preserve">research </w:t>
      </w:r>
      <w:r w:rsidR="005C56CC" w:rsidRPr="004370AE">
        <w:rPr>
          <w:rFonts w:ascii="Georgia" w:hAnsi="Georgia" w:cstheme="minorHAnsi"/>
        </w:rPr>
        <w:t>aiming to</w:t>
      </w:r>
      <w:r w:rsidR="00CE1214" w:rsidRPr="004370AE">
        <w:rPr>
          <w:rFonts w:ascii="Georgia" w:hAnsi="Georgia" w:cstheme="minorHAnsi"/>
        </w:rPr>
        <w:t xml:space="preserve"> m</w:t>
      </w:r>
      <w:r w:rsidR="00CE1214" w:rsidRPr="004370AE">
        <w:rPr>
          <w:rFonts w:ascii="Georgia" w:hAnsi="Georgia" w:cs="Times New Roman"/>
        </w:rPr>
        <w:t>ove beyond the limited debate o</w:t>
      </w:r>
      <w:r w:rsidR="005C56CC" w:rsidRPr="004370AE">
        <w:rPr>
          <w:rFonts w:ascii="Georgia" w:hAnsi="Georgia" w:cs="Times New Roman"/>
        </w:rPr>
        <w:t xml:space="preserve">n </w:t>
      </w:r>
      <w:r w:rsidR="00CE1214" w:rsidRPr="004370AE">
        <w:rPr>
          <w:rFonts w:ascii="Georgia" w:hAnsi="Georgia" w:cs="Times New Roman"/>
        </w:rPr>
        <w:t xml:space="preserve">whether domestic courts hold a monist or dualist relationship to international law (i.e. </w:t>
      </w:r>
      <w:r w:rsidR="00CE1214" w:rsidRPr="004370AE">
        <w:rPr>
          <w:rFonts w:ascii="Georgia" w:hAnsi="Georgia" w:cs="Times New Roman"/>
        </w:rPr>
        <w:lastRenderedPageBreak/>
        <w:t xml:space="preserve">simply a channel through which to implement or transpose international law). </w:t>
      </w:r>
      <w:r w:rsidR="009C75CF" w:rsidRPr="004370AE">
        <w:rPr>
          <w:rFonts w:ascii="Georgia" w:hAnsi="Georgia" w:cstheme="minorHAnsi"/>
        </w:rPr>
        <w:t>The practice of domestic law – dispute resolution, rule generation, and</w:t>
      </w:r>
      <w:r w:rsidR="00316BF2" w:rsidRPr="004370AE">
        <w:rPr>
          <w:rFonts w:ascii="Georgia" w:hAnsi="Georgia" w:cstheme="minorHAnsi"/>
        </w:rPr>
        <w:t xml:space="preserve"> the</w:t>
      </w:r>
      <w:r w:rsidR="009C75CF" w:rsidRPr="004370AE">
        <w:rPr>
          <w:rFonts w:ascii="Georgia" w:hAnsi="Georgia" w:cstheme="minorHAnsi"/>
        </w:rPr>
        <w:t xml:space="preserve"> bounding of state authority – redistributes international political opportunities and structures the key norms and principles that guide </w:t>
      </w:r>
      <w:r w:rsidR="00CE1214" w:rsidRPr="004370AE">
        <w:rPr>
          <w:rFonts w:ascii="Georgia" w:hAnsi="Georgia" w:cstheme="minorHAnsi"/>
        </w:rPr>
        <w:t>international order</w:t>
      </w:r>
      <w:r w:rsidR="009C75CF" w:rsidRPr="004370AE">
        <w:rPr>
          <w:rFonts w:ascii="Georgia" w:hAnsi="Georgia" w:cstheme="minorHAnsi"/>
        </w:rPr>
        <w:t xml:space="preserve">. </w:t>
      </w:r>
      <w:r w:rsidR="00122D31" w:rsidRPr="004370AE">
        <w:rPr>
          <w:rFonts w:ascii="Georgia" w:hAnsi="Georgia" w:cstheme="minorHAnsi"/>
        </w:rPr>
        <w:t>More</w:t>
      </w:r>
      <w:r w:rsidR="009C75CF" w:rsidRPr="004370AE">
        <w:rPr>
          <w:rFonts w:ascii="Georgia" w:hAnsi="Georgia" w:cstheme="minorHAnsi"/>
        </w:rPr>
        <w:t>over</w:t>
      </w:r>
      <w:r w:rsidR="00122D31" w:rsidRPr="004370AE">
        <w:rPr>
          <w:rFonts w:ascii="Georgia" w:hAnsi="Georgia" w:cstheme="minorHAnsi"/>
        </w:rPr>
        <w:t>, it points to a broader conception of global political authority in which transnational dynamics shape both the domestic and international</w:t>
      </w:r>
      <w:r w:rsidR="00E97865" w:rsidRPr="004370AE">
        <w:rPr>
          <w:rFonts w:ascii="Georgia" w:hAnsi="Georgia" w:cstheme="minorHAnsi"/>
        </w:rPr>
        <w:t xml:space="preserve"> </w:t>
      </w:r>
      <w:r w:rsidR="0005040D" w:rsidRPr="004370AE">
        <w:rPr>
          <w:rFonts w:ascii="Georgia" w:hAnsi="Georgia" w:cstheme="minorHAnsi"/>
        </w:rPr>
        <w:fldChar w:fldCharType="begin"/>
      </w:r>
      <w:r w:rsidR="00871B3A" w:rsidRPr="004370AE">
        <w:rPr>
          <w:rFonts w:ascii="Georgia" w:hAnsi="Georgia" w:cstheme="minorHAnsi"/>
        </w:rPr>
        <w:instrText xml:space="preserve"> ADDIN ZOTERO_ITEM CSL_CITATION {"citationID":"7MG9x3X7","properties":{"formattedCitation":"(Crasnic et al., 2017; Halliday and Shaffer, 2015; McNamara, 2018)","plainCitation":"(Crasnic et al., 2017; Halliday and Shaffer, 2015; McNamara, 2018)"},"citationItems":[{"id":1429,"uris":["http://zotero.org/users/local/oXQBh7r1/items/3E9STNNU"],"uri":["http://zotero.org/users/local/oXQBh7r1/items/3E9STNNU"],"itemData":{"id":1429,"type":"article-journal","title":"Networked liabilities: Transnational authority in a world of transnational business","container-title":"European Journal of International Relations","page":"906-929","volume":"23","issue":"4","source":"Google Scholar","shortTitle":"Networked liabilities","author":[{"family":"Crasnic","given":"Lori"},{"family":"Kalyanpur","given":"Nikhil"},{"family":"Newman","given":"Abraham"}],"issued":{"date-parts":[["2017"]]}}},{"id":4992,"uris":["http://zotero.org/users/local/oXQBh7r1/items/EK44W4KR"],"uri":["http://zotero.org/users/local/oXQBh7r1/items/EK44W4KR"],"itemData":{"id":4992,"type":"book","title":"Transnational legal orders","publisher":"Cambridge University Press","source":"Google Scholar","author":[{"family":"Halliday","given":"Terence C."},{"family":"Shaffer","given":"Gregory"}],"issued":{"date-parts":[["2015"]]}}},{"id":4989,"uris":["http://zotero.org/users/local/oXQBh7r1/items/9MB3TZ6U"],"uri":["http://zotero.org/users/local/oXQBh7r1/items/9MB3TZ6U"],"itemData":{"id":4989,"type":"article-journal","title":"Authority under construction: the European Union in comparative political perspective","container-title":"JCMS: Journal of Common Market Studies","page":"1510–1525","volume":"56","issue":"7","source":"Google Scholar","shortTitle":"Authority under construction","author":[{"family":"McNamara","given":"Kathleen R."}],"issued":{"date-parts":[["2018"]]}}}],"schema":"https://github.com/citation-style-language/schema/raw/master/csl-citation.json"} </w:instrText>
      </w:r>
      <w:r w:rsidR="0005040D" w:rsidRPr="004370AE">
        <w:rPr>
          <w:rFonts w:ascii="Georgia" w:hAnsi="Georgia" w:cstheme="minorHAnsi"/>
        </w:rPr>
        <w:fldChar w:fldCharType="separate"/>
      </w:r>
      <w:r w:rsidR="005900B3" w:rsidRPr="004370AE">
        <w:rPr>
          <w:rFonts w:ascii="Georgia" w:hAnsi="Georgia" w:cstheme="minorHAnsi"/>
          <w:noProof/>
        </w:rPr>
        <w:t>(Crasnic et al., 2017; Halliday and Shaffer, 2015; McNamara, 2018)</w:t>
      </w:r>
      <w:r w:rsidR="0005040D" w:rsidRPr="004370AE">
        <w:rPr>
          <w:rFonts w:ascii="Georgia" w:hAnsi="Georgia" w:cstheme="minorHAnsi"/>
        </w:rPr>
        <w:fldChar w:fldCharType="end"/>
      </w:r>
      <w:r w:rsidR="00122D31" w:rsidRPr="004370AE">
        <w:rPr>
          <w:rFonts w:ascii="Georgia" w:hAnsi="Georgia" w:cstheme="minorHAnsi"/>
        </w:rPr>
        <w:t xml:space="preserve">. </w:t>
      </w:r>
    </w:p>
    <w:p w14:paraId="5B46A9CC" w14:textId="7A3F1FFA" w:rsidR="008A5700" w:rsidRPr="004370AE" w:rsidRDefault="0072560C" w:rsidP="009C2F6F">
      <w:pPr>
        <w:spacing w:line="480" w:lineRule="auto"/>
        <w:ind w:firstLine="360"/>
        <w:contextualSpacing/>
        <w:rPr>
          <w:rFonts w:ascii="Georgia" w:hAnsi="Georgia" w:cstheme="minorHAnsi"/>
        </w:rPr>
      </w:pPr>
      <w:r w:rsidRPr="004370AE">
        <w:rPr>
          <w:rFonts w:ascii="Georgia" w:hAnsi="Georgia" w:cstheme="minorHAnsi"/>
        </w:rPr>
        <w:tab/>
        <w:t xml:space="preserve">We believe that </w:t>
      </w:r>
      <w:r w:rsidR="00C328C8" w:rsidRPr="004370AE">
        <w:rPr>
          <w:rFonts w:ascii="Georgia" w:hAnsi="Georgia" w:cstheme="minorHAnsi"/>
        </w:rPr>
        <w:t xml:space="preserve">the </w:t>
      </w:r>
      <w:r w:rsidR="005C56CC" w:rsidRPr="004370AE">
        <w:rPr>
          <w:rFonts w:ascii="Georgia" w:hAnsi="Georgia" w:cstheme="minorHAnsi"/>
        </w:rPr>
        <w:t>expanding scope of research on transnational law has significant implications for a number of mainstream IR debates</w:t>
      </w:r>
      <w:r w:rsidR="00B6709E" w:rsidRPr="004370AE">
        <w:rPr>
          <w:rFonts w:ascii="Georgia" w:hAnsi="Georgia" w:cstheme="minorHAnsi"/>
        </w:rPr>
        <w:t xml:space="preserve"> that directly relate to how we conceptualize international order</w:t>
      </w:r>
      <w:r w:rsidRPr="004370AE">
        <w:rPr>
          <w:rFonts w:ascii="Georgia" w:hAnsi="Georgia" w:cstheme="minorHAnsi"/>
        </w:rPr>
        <w:t xml:space="preserve">. For scholars of dispute settlement and resolution, it suggests that the </w:t>
      </w:r>
      <w:r w:rsidR="002A18DF" w:rsidRPr="004370AE">
        <w:rPr>
          <w:rFonts w:ascii="Georgia" w:hAnsi="Georgia" w:cstheme="minorHAnsi"/>
        </w:rPr>
        <w:t>current literature generate</w:t>
      </w:r>
      <w:r w:rsidRPr="004370AE">
        <w:rPr>
          <w:rFonts w:ascii="Georgia" w:hAnsi="Georgia" w:cstheme="minorHAnsi"/>
        </w:rPr>
        <w:t>s</w:t>
      </w:r>
      <w:r w:rsidR="002A18DF" w:rsidRPr="004370AE">
        <w:rPr>
          <w:rFonts w:ascii="Georgia" w:hAnsi="Georgia" w:cstheme="minorHAnsi"/>
        </w:rPr>
        <w:t xml:space="preserve"> important bias</w:t>
      </w:r>
      <w:r w:rsidR="00587948" w:rsidRPr="004370AE">
        <w:rPr>
          <w:rFonts w:ascii="Georgia" w:hAnsi="Georgia" w:cstheme="minorHAnsi"/>
        </w:rPr>
        <w:t>es</w:t>
      </w:r>
      <w:r w:rsidR="002A18DF" w:rsidRPr="004370AE">
        <w:rPr>
          <w:rFonts w:ascii="Georgia" w:hAnsi="Georgia" w:cstheme="minorHAnsi"/>
        </w:rPr>
        <w:t xml:space="preserve"> </w:t>
      </w:r>
      <w:r w:rsidRPr="004370AE">
        <w:rPr>
          <w:rFonts w:ascii="Georgia" w:hAnsi="Georgia" w:cstheme="minorHAnsi"/>
        </w:rPr>
        <w:t>by limiting the forum</w:t>
      </w:r>
      <w:r w:rsidR="009C2CF7" w:rsidRPr="004370AE">
        <w:rPr>
          <w:rFonts w:ascii="Georgia" w:hAnsi="Georgia" w:cstheme="minorHAnsi"/>
        </w:rPr>
        <w:t>s</w:t>
      </w:r>
      <w:r w:rsidRPr="004370AE">
        <w:rPr>
          <w:rFonts w:ascii="Georgia" w:hAnsi="Georgia" w:cstheme="minorHAnsi"/>
        </w:rPr>
        <w:t xml:space="preserve"> of investigation to international courts and international arbitration. Significant numbers of international cases are heard by domestic </w:t>
      </w:r>
      <w:r w:rsidR="00587948" w:rsidRPr="004370AE">
        <w:rPr>
          <w:rFonts w:ascii="Georgia" w:hAnsi="Georgia" w:cstheme="minorHAnsi"/>
        </w:rPr>
        <w:t>judges</w:t>
      </w:r>
      <w:r w:rsidRPr="004370AE">
        <w:rPr>
          <w:rFonts w:ascii="Georgia" w:hAnsi="Georgia" w:cstheme="minorHAnsi"/>
        </w:rPr>
        <w:t xml:space="preserve">, who </w:t>
      </w:r>
      <w:r w:rsidR="00B1445C" w:rsidRPr="004370AE">
        <w:rPr>
          <w:rFonts w:ascii="Georgia" w:hAnsi="Georgia" w:cstheme="minorHAnsi"/>
        </w:rPr>
        <w:t xml:space="preserve">have </w:t>
      </w:r>
      <w:r w:rsidRPr="004370AE">
        <w:rPr>
          <w:rFonts w:ascii="Georgia" w:hAnsi="Georgia" w:cstheme="minorHAnsi"/>
        </w:rPr>
        <w:t>increasingly become global governors</w:t>
      </w:r>
      <w:r w:rsidR="00040B24" w:rsidRPr="004370AE">
        <w:rPr>
          <w:rFonts w:ascii="Georgia" w:hAnsi="Georgia" w:cstheme="minorHAnsi"/>
        </w:rPr>
        <w:t xml:space="preserve"> </w:t>
      </w:r>
      <w:r w:rsidR="00C9690C" w:rsidRPr="004370AE">
        <w:rPr>
          <w:rFonts w:ascii="Georgia" w:hAnsi="Georgia" w:cstheme="minorHAnsi"/>
        </w:rPr>
        <w:fldChar w:fldCharType="begin"/>
      </w:r>
      <w:r w:rsidR="00211902" w:rsidRPr="004370AE">
        <w:rPr>
          <w:rFonts w:ascii="Georgia" w:hAnsi="Georgia" w:cstheme="minorHAnsi"/>
        </w:rPr>
        <w:instrText xml:space="preserve"> ADDIN ZOTERO_ITEM CSL_CITATION {"citationID":"ASC7s00I","properties":{"formattedCitation":"(Whytock, 2009; Whytock and Quintanilla, 2011)","plainCitation":"(Whytock, 2009; Whytock and Quintanilla, 2011)"},"citationItems":[{"id":1515,"uris":["http://zotero.org/users/local/oXQBh7r1/items/INZKN58A"],"uri":["http://zotero.org/users/local/oXQBh7r1/items/INZKN58A"],"itemData":{"id":1515,"type":"article-journal","title":"Domestic Courts and Global Governance","container-title":"Tul. L. Rev.","page":"67","volume":"84","source":"Google Scholar","author":[{"family":"Whytock","given":"Christopher A."}],"issued":{"date-parts":[["2009"]]}}},{"id":1628,"uris":["http://zotero.org/users/local/oXQBh7r1/items/GWBINDJS"],"uri":["http://zotero.org/users/local/oXQBh7r1/items/GWBINDJS"],"itemData":{"id":1628,"type":"article-journal","title":"The New Multipolarity in Transnational Litigation: Foreign Courts, Foreign Judgments, and Foreign Law","source":"Google Scholar","URL":"https://papers.ssrn.com/sol3/papers.cfm?abstract_id=1874370","shortTitle":"The New Multipolarity in Transnational Litigation","author":[{"family":"Whytock","given":"Christopher A."},{"family":"Quintanilla","given":"Marcus S."}],"issued":{"date-parts":[["2011"]]},"accessed":{"date-parts":[["2017",4,5]]}}}],"schema":"https://github.com/citation-style-language/schema/raw/master/csl-citation.json"} </w:instrText>
      </w:r>
      <w:r w:rsidR="00C9690C" w:rsidRPr="004370AE">
        <w:rPr>
          <w:rFonts w:ascii="Georgia" w:hAnsi="Georgia" w:cstheme="minorHAnsi"/>
        </w:rPr>
        <w:fldChar w:fldCharType="separate"/>
      </w:r>
      <w:r w:rsidR="005900B3" w:rsidRPr="004370AE">
        <w:rPr>
          <w:rFonts w:ascii="Georgia" w:hAnsi="Georgia" w:cstheme="minorHAnsi"/>
          <w:noProof/>
        </w:rPr>
        <w:t>(Whytock, 2009; Whytock and Quintanilla, 2011</w:t>
      </w:r>
      <w:r w:rsidR="00FD3C5A">
        <w:rPr>
          <w:rFonts w:ascii="Georgia" w:hAnsi="Georgia" w:cstheme="minorHAnsi"/>
          <w:noProof/>
        </w:rPr>
        <w:t>; Efrat and Newman 2020</w:t>
      </w:r>
      <w:r w:rsidR="005900B3" w:rsidRPr="004370AE">
        <w:rPr>
          <w:rFonts w:ascii="Georgia" w:hAnsi="Georgia" w:cstheme="minorHAnsi"/>
          <w:noProof/>
        </w:rPr>
        <w:t>)</w:t>
      </w:r>
      <w:r w:rsidR="00C9690C" w:rsidRPr="004370AE">
        <w:rPr>
          <w:rFonts w:ascii="Georgia" w:hAnsi="Georgia" w:cstheme="minorHAnsi"/>
        </w:rPr>
        <w:fldChar w:fldCharType="end"/>
      </w:r>
      <w:r w:rsidRPr="004370AE">
        <w:rPr>
          <w:rFonts w:ascii="Georgia" w:hAnsi="Georgia" w:cstheme="minorHAnsi"/>
        </w:rPr>
        <w:t xml:space="preserve">. </w:t>
      </w:r>
      <w:r w:rsidR="008C4130" w:rsidRPr="004370AE">
        <w:rPr>
          <w:rFonts w:ascii="Georgia" w:hAnsi="Georgia" w:cstheme="minorHAnsi"/>
        </w:rPr>
        <w:t>In many instances, the authority of the domestic and international bodies overlap</w:t>
      </w:r>
      <w:r w:rsidR="00B1445C" w:rsidRPr="004370AE">
        <w:rPr>
          <w:rFonts w:ascii="Georgia" w:hAnsi="Georgia" w:cstheme="minorHAnsi"/>
        </w:rPr>
        <w:t>s</w:t>
      </w:r>
      <w:r w:rsidR="008C4130" w:rsidRPr="004370AE">
        <w:rPr>
          <w:rFonts w:ascii="Georgia" w:hAnsi="Georgia" w:cstheme="minorHAnsi"/>
        </w:rPr>
        <w:t>.</w:t>
      </w:r>
      <w:r w:rsidR="005222D1" w:rsidRPr="004370AE">
        <w:rPr>
          <w:rFonts w:ascii="Georgia" w:hAnsi="Georgia" w:cstheme="minorHAnsi"/>
        </w:rPr>
        <w:t xml:space="preserve"> </w:t>
      </w:r>
      <w:r w:rsidR="008C4130" w:rsidRPr="004370AE">
        <w:rPr>
          <w:rFonts w:ascii="Georgia" w:hAnsi="Georgia" w:cstheme="minorHAnsi"/>
        </w:rPr>
        <w:t xml:space="preserve">Forum shopping at the international level has become a key concern for scholars of international law and regime complexity </w:t>
      </w:r>
      <w:r w:rsidR="008C4130" w:rsidRPr="004370AE">
        <w:rPr>
          <w:rFonts w:ascii="Georgia" w:hAnsi="Georgia" w:cstheme="minorHAnsi"/>
        </w:rPr>
        <w:fldChar w:fldCharType="begin"/>
      </w:r>
      <w:r w:rsidR="00405C26" w:rsidRPr="004370AE">
        <w:rPr>
          <w:rFonts w:ascii="Georgia" w:hAnsi="Georgia" w:cstheme="minorHAnsi"/>
        </w:rPr>
        <w:instrText xml:space="preserve"> ADDIN ZOTERO_ITEM CSL_CITATION {"citationID":"KfE5Mvpr","properties":{"formattedCitation":"(Busch, 2007; Drezner, 2009)","plainCitation":"(Busch, 2007; Drezner, 2009)"},"citationItems":[{"id":1977,"uris":["http://zotero.org/users/local/oXQBh7r1/items/AEE77BCG"],"uri":["http://zotero.org/users/local/oXQBh7r1/items/AEE77BCG"],"itemData":{"id":1977,"type":"article-journal","title":"Overlapping institutions, forum shopping, and dispute settlement in international trade","container-title":"International Organization","page":"735–761","volume":"61","issue":"04","source":"Google Scholar","author":[{"family":"Busch","given":"Marc L."}],"issued":{"date-parts":[["2007"]]}}},{"id":1974,"uris":["http://zotero.org/users/local/oXQBh7r1/items/XSEMPXUX"],"uri":["http://zotero.org/users/local/oXQBh7r1/items/XSEMPXUX"],"itemData":{"id":1974,"type":"article-journal","title":"The power and peril of international regime complexity","container-title":"Perspectives on politics","page":"65–70","volume":"7","issue":"01","source":"Google Scholar","author":[{"family":"Drezner","given":"Daniel W."}],"issued":{"date-parts":[["2009"]]}}}],"schema":"https://github.com/citation-style-language/schema/raw/master/csl-citation.json"} </w:instrText>
      </w:r>
      <w:r w:rsidR="008C4130" w:rsidRPr="004370AE">
        <w:rPr>
          <w:rFonts w:ascii="Georgia" w:hAnsi="Georgia" w:cstheme="minorHAnsi"/>
        </w:rPr>
        <w:fldChar w:fldCharType="separate"/>
      </w:r>
      <w:r w:rsidR="005900B3" w:rsidRPr="004370AE">
        <w:rPr>
          <w:rFonts w:ascii="Georgia" w:hAnsi="Georgia" w:cstheme="minorHAnsi"/>
          <w:noProof/>
        </w:rPr>
        <w:t>(Busch, 2007; Drezner, 2009)</w:t>
      </w:r>
      <w:r w:rsidR="008C4130" w:rsidRPr="004370AE">
        <w:rPr>
          <w:rFonts w:ascii="Georgia" w:hAnsi="Georgia" w:cstheme="minorHAnsi"/>
        </w:rPr>
        <w:fldChar w:fldCharType="end"/>
      </w:r>
      <w:r w:rsidR="007A3275" w:rsidRPr="004370AE">
        <w:rPr>
          <w:rFonts w:ascii="Georgia" w:hAnsi="Georgia" w:cstheme="minorHAnsi"/>
        </w:rPr>
        <w:t>;</w:t>
      </w:r>
      <w:r w:rsidR="008C4130" w:rsidRPr="004370AE">
        <w:rPr>
          <w:rFonts w:ascii="Georgia" w:hAnsi="Georgia" w:cstheme="minorHAnsi"/>
        </w:rPr>
        <w:t xml:space="preserve"> </w:t>
      </w:r>
      <w:r w:rsidR="007A3275" w:rsidRPr="004370AE">
        <w:rPr>
          <w:rFonts w:ascii="Georgia" w:hAnsi="Georgia" w:cstheme="minorHAnsi"/>
        </w:rPr>
        <w:t>f</w:t>
      </w:r>
      <w:r w:rsidRPr="004370AE">
        <w:rPr>
          <w:rFonts w:ascii="Georgia" w:hAnsi="Georgia" w:cstheme="minorHAnsi"/>
        </w:rPr>
        <w:t xml:space="preserve">uture work in this area </w:t>
      </w:r>
      <w:r w:rsidR="008C4130" w:rsidRPr="004370AE">
        <w:rPr>
          <w:rFonts w:ascii="Georgia" w:hAnsi="Georgia" w:cstheme="minorHAnsi"/>
        </w:rPr>
        <w:t xml:space="preserve">should </w:t>
      </w:r>
      <w:r w:rsidRPr="004370AE">
        <w:rPr>
          <w:rFonts w:ascii="Georgia" w:hAnsi="Georgia" w:cstheme="minorHAnsi"/>
        </w:rPr>
        <w:t xml:space="preserve">more explicitly </w:t>
      </w:r>
      <w:r w:rsidR="008C4130" w:rsidRPr="004370AE">
        <w:rPr>
          <w:rFonts w:ascii="Georgia" w:hAnsi="Georgia" w:cstheme="minorHAnsi"/>
        </w:rPr>
        <w:t>incorporate domestic courts into actors</w:t>
      </w:r>
      <w:r w:rsidR="00B1445C" w:rsidRPr="004370AE">
        <w:rPr>
          <w:rFonts w:ascii="Georgia" w:hAnsi="Georgia" w:cstheme="minorHAnsi"/>
        </w:rPr>
        <w:t>’</w:t>
      </w:r>
      <w:r w:rsidR="008C4130" w:rsidRPr="004370AE">
        <w:rPr>
          <w:rFonts w:ascii="Georgia" w:hAnsi="Georgia" w:cstheme="minorHAnsi"/>
        </w:rPr>
        <w:t xml:space="preserve"> choice-sets, and further investigate how the types of cases vary across conventional levels of analys</w:t>
      </w:r>
      <w:r w:rsidR="00B1445C" w:rsidRPr="004370AE">
        <w:rPr>
          <w:rFonts w:ascii="Georgia" w:hAnsi="Georgia" w:cstheme="minorHAnsi"/>
        </w:rPr>
        <w:t>e</w:t>
      </w:r>
      <w:r w:rsidR="008C4130" w:rsidRPr="004370AE">
        <w:rPr>
          <w:rFonts w:ascii="Georgia" w:hAnsi="Georgia" w:cstheme="minorHAnsi"/>
        </w:rPr>
        <w:t>s</w:t>
      </w:r>
      <w:r w:rsidRPr="004370AE">
        <w:rPr>
          <w:rFonts w:ascii="Georgia" w:hAnsi="Georgia" w:cstheme="minorHAnsi"/>
        </w:rPr>
        <w:t xml:space="preserve">. </w:t>
      </w:r>
      <w:r w:rsidR="00F828F1" w:rsidRPr="004370AE">
        <w:rPr>
          <w:rFonts w:ascii="Georgia" w:hAnsi="Georgia" w:cstheme="minorHAnsi"/>
        </w:rPr>
        <w:t>More specifically,</w:t>
      </w:r>
      <w:r w:rsidR="007A3275" w:rsidRPr="004370AE">
        <w:rPr>
          <w:rFonts w:ascii="Georgia" w:hAnsi="Georgia" w:cstheme="minorHAnsi"/>
        </w:rPr>
        <w:t xml:space="preserve"> our article sugge</w:t>
      </w:r>
      <w:r w:rsidR="00B6709E" w:rsidRPr="004370AE">
        <w:rPr>
          <w:rFonts w:ascii="Georgia" w:hAnsi="Georgia" w:cstheme="minorHAnsi"/>
        </w:rPr>
        <w:t>s</w:t>
      </w:r>
      <w:r w:rsidR="007A3275" w:rsidRPr="004370AE">
        <w:rPr>
          <w:rFonts w:ascii="Georgia" w:hAnsi="Georgia" w:cstheme="minorHAnsi"/>
        </w:rPr>
        <w:t>ts that</w:t>
      </w:r>
      <w:r w:rsidR="00F828F1" w:rsidRPr="004370AE">
        <w:rPr>
          <w:rFonts w:ascii="Georgia" w:hAnsi="Georgia" w:cstheme="minorHAnsi"/>
        </w:rPr>
        <w:t xml:space="preserve"> </w:t>
      </w:r>
      <w:r w:rsidR="00C14218" w:rsidRPr="004370AE">
        <w:rPr>
          <w:rFonts w:ascii="Georgia" w:hAnsi="Georgia" w:cstheme="minorHAnsi"/>
        </w:rPr>
        <w:t>how and where</w:t>
      </w:r>
      <w:r w:rsidR="00F828F1" w:rsidRPr="004370AE">
        <w:rPr>
          <w:rFonts w:ascii="Georgia" w:hAnsi="Georgia" w:cstheme="minorHAnsi"/>
        </w:rPr>
        <w:t xml:space="preserve"> states choose to accomplish their strategic ends may be bounded by the </w:t>
      </w:r>
      <w:r w:rsidR="00C14218" w:rsidRPr="004370AE">
        <w:rPr>
          <w:rFonts w:ascii="Georgia" w:hAnsi="Georgia" w:cstheme="minorHAnsi"/>
        </w:rPr>
        <w:t>opportunities</w:t>
      </w:r>
      <w:r w:rsidR="00F828F1" w:rsidRPr="004370AE">
        <w:rPr>
          <w:rFonts w:ascii="Georgia" w:hAnsi="Georgia" w:cstheme="minorHAnsi"/>
        </w:rPr>
        <w:t xml:space="preserve"> created by </w:t>
      </w:r>
      <w:r w:rsidR="00320C2B" w:rsidRPr="004370AE">
        <w:rPr>
          <w:rFonts w:ascii="Georgia" w:hAnsi="Georgia" w:cstheme="minorHAnsi"/>
        </w:rPr>
        <w:t>the legal forums</w:t>
      </w:r>
      <w:r w:rsidR="00F828F1" w:rsidRPr="004370AE">
        <w:rPr>
          <w:rFonts w:ascii="Georgia" w:hAnsi="Georgia" w:cstheme="minorHAnsi"/>
        </w:rPr>
        <w:t xml:space="preserve"> of foreign jurisdictions. </w:t>
      </w:r>
    </w:p>
    <w:p w14:paraId="29C6C7F0" w14:textId="16811C4F" w:rsidR="009C75CF" w:rsidRPr="004370AE" w:rsidRDefault="0072560C" w:rsidP="009C2F6F">
      <w:pPr>
        <w:spacing w:line="480" w:lineRule="auto"/>
        <w:ind w:firstLine="360"/>
        <w:contextualSpacing/>
        <w:rPr>
          <w:rFonts w:ascii="Georgia" w:hAnsi="Georgia" w:cstheme="minorHAnsi"/>
        </w:rPr>
      </w:pPr>
      <w:r w:rsidRPr="004370AE">
        <w:rPr>
          <w:rFonts w:ascii="Georgia" w:hAnsi="Georgia" w:cstheme="minorHAnsi"/>
        </w:rPr>
        <w:t>For those interested in the generation</w:t>
      </w:r>
      <w:r w:rsidR="009C75CF" w:rsidRPr="004370AE">
        <w:rPr>
          <w:rFonts w:ascii="Georgia" w:hAnsi="Georgia" w:cstheme="minorHAnsi"/>
        </w:rPr>
        <w:t>, diffusion,</w:t>
      </w:r>
      <w:r w:rsidRPr="004370AE">
        <w:rPr>
          <w:rFonts w:ascii="Georgia" w:hAnsi="Georgia" w:cstheme="minorHAnsi"/>
        </w:rPr>
        <w:t xml:space="preserve"> and transformation of</w:t>
      </w:r>
      <w:r w:rsidR="00841DF2" w:rsidRPr="004370AE">
        <w:rPr>
          <w:rFonts w:ascii="Georgia" w:hAnsi="Georgia" w:cstheme="minorHAnsi"/>
        </w:rPr>
        <w:t xml:space="preserve"> i</w:t>
      </w:r>
      <w:r w:rsidRPr="004370AE">
        <w:rPr>
          <w:rFonts w:ascii="Georgia" w:hAnsi="Georgia" w:cstheme="minorHAnsi"/>
        </w:rPr>
        <w:t xml:space="preserve">nternational legal </w:t>
      </w:r>
      <w:r w:rsidR="00A673D1" w:rsidRPr="004370AE">
        <w:rPr>
          <w:rFonts w:ascii="Georgia" w:hAnsi="Georgia" w:cstheme="minorHAnsi"/>
        </w:rPr>
        <w:t xml:space="preserve">norms, the manuscript rejects the depiction of downloading from the international </w:t>
      </w:r>
      <w:r w:rsidR="00A673D1" w:rsidRPr="004370AE">
        <w:rPr>
          <w:rFonts w:ascii="Georgia" w:hAnsi="Georgia" w:cstheme="minorHAnsi"/>
        </w:rPr>
        <w:lastRenderedPageBreak/>
        <w:t xml:space="preserve">to the domestic. </w:t>
      </w:r>
      <w:r w:rsidR="00B07099" w:rsidRPr="004370AE">
        <w:rPr>
          <w:rFonts w:ascii="Georgia" w:hAnsi="Georgia" w:cstheme="minorHAnsi"/>
        </w:rPr>
        <w:t xml:space="preserve">Work by legal scholars and political scientists highlights how domestic </w:t>
      </w:r>
      <w:r w:rsidR="00E9199B" w:rsidRPr="004370AE">
        <w:rPr>
          <w:rFonts w:ascii="Georgia" w:hAnsi="Georgia" w:cstheme="minorHAnsi"/>
        </w:rPr>
        <w:t>courts</w:t>
      </w:r>
      <w:r w:rsidR="00B07099" w:rsidRPr="004370AE">
        <w:rPr>
          <w:rFonts w:ascii="Georgia" w:hAnsi="Georgia" w:cstheme="minorHAnsi"/>
        </w:rPr>
        <w:t xml:space="preserve"> can fill the gaps of global governance and can often act as substantive creators of global norms. </w:t>
      </w:r>
      <w:r w:rsidR="00E9199B" w:rsidRPr="004370AE">
        <w:rPr>
          <w:rFonts w:ascii="Georgia" w:hAnsi="Georgia" w:cstheme="minorHAnsi"/>
        </w:rPr>
        <w:t>W</w:t>
      </w:r>
      <w:r w:rsidR="00B07099" w:rsidRPr="004370AE">
        <w:rPr>
          <w:rFonts w:ascii="Georgia" w:hAnsi="Georgia" w:cstheme="minorHAnsi"/>
        </w:rPr>
        <w:t>e build on these literatures to argue that domestic courts are endogenous sites for international political change. I</w:t>
      </w:r>
      <w:r w:rsidR="00A673D1" w:rsidRPr="004370AE">
        <w:rPr>
          <w:rFonts w:ascii="Georgia" w:hAnsi="Georgia" w:cstheme="minorHAnsi"/>
        </w:rPr>
        <w:t xml:space="preserve">t reorients scholars to look at the </w:t>
      </w:r>
      <w:r w:rsidR="009C75CF" w:rsidRPr="004370AE">
        <w:rPr>
          <w:rFonts w:ascii="Georgia" w:hAnsi="Georgia" w:cstheme="minorHAnsi"/>
        </w:rPr>
        <w:t xml:space="preserve">dynamic </w:t>
      </w:r>
      <w:r w:rsidR="00A673D1" w:rsidRPr="004370AE">
        <w:rPr>
          <w:rFonts w:ascii="Georgia" w:hAnsi="Georgia" w:cstheme="minorHAnsi"/>
        </w:rPr>
        <w:t>interaction between the domestic and the international as well as the role of transnational legal experts on legal practice</w:t>
      </w:r>
      <w:r w:rsidR="008C4130" w:rsidRPr="004370AE">
        <w:rPr>
          <w:rFonts w:ascii="Georgia" w:hAnsi="Georgia" w:cstheme="minorHAnsi"/>
        </w:rPr>
        <w:t xml:space="preserve"> </w:t>
      </w:r>
      <w:r w:rsidR="008C4130" w:rsidRPr="004370AE">
        <w:rPr>
          <w:rFonts w:ascii="Georgia" w:hAnsi="Georgia" w:cstheme="minorHAnsi"/>
        </w:rPr>
        <w:fldChar w:fldCharType="begin"/>
      </w:r>
      <w:r w:rsidR="00405C26" w:rsidRPr="004370AE">
        <w:rPr>
          <w:rFonts w:ascii="Georgia" w:hAnsi="Georgia" w:cstheme="minorHAnsi"/>
        </w:rPr>
        <w:instrText xml:space="preserve"> ADDIN ZOTERO_ITEM CSL_CITATION {"citationID":"ni2UfS1j","properties":{"formattedCitation":"(Hale, 2015; Wallenius, 2019)","plainCitation":"(Hale, 2015; Wallenius, 2019)"},"citationItems":[{"id":1740,"uris":["http://zotero.org/users/local/oXQBh7r1/items/Z234K56Q"],"uri":["http://zotero.org/users/local/oXQBh7r1/items/Z234K56Q"],"itemData":{"id":1740,"type":"book","title":"Between Interests and Law","publisher":"Cambridge University Press","source":"Google Scholar","URL":"http://books.google.com/books?hl=en&amp;lr=&amp;id=Hc8_CgAAQBAJ&amp;oi=fnd&amp;pg=PR10&amp;dq=info:dqjqr5jFaqIJ:scholar.google.com&amp;ots=0DGCd6Bjnb&amp;sig=hat3E0lu90Vb1bVYWbxOC2kt69Q","author":[{"family":"Hale","given":"Thomas"}],"issued":{"date-parts":[["2015"]]},"accessed":{"date-parts":[["2017",4,8]]}}},{"id":4477,"uris":["http://zotero.org/users/local/oXQBh7r1/items/WB32D9EI"],"uri":["http://zotero.org/users/local/oXQBh7r1/items/WB32D9EI"],"itemData":{"id":4477,"type":"article-journal","title":"The case for a history of global legal practices","container-title":"European Journal of International Relations","page":"108–130","volume":"25","issue":"1","source":"Google Scholar","author":[{"family":"Wallenius","given":"Tomas"}],"issued":{"date-parts":[["2019"]]}}}],"schema":"https://github.com/citation-style-language/schema/raw/master/csl-citation.json"} </w:instrText>
      </w:r>
      <w:r w:rsidR="008C4130" w:rsidRPr="004370AE">
        <w:rPr>
          <w:rFonts w:ascii="Georgia" w:hAnsi="Georgia" w:cstheme="minorHAnsi"/>
        </w:rPr>
        <w:fldChar w:fldCharType="separate"/>
      </w:r>
      <w:r w:rsidR="005900B3" w:rsidRPr="004370AE">
        <w:rPr>
          <w:rFonts w:ascii="Georgia" w:hAnsi="Georgia" w:cstheme="minorHAnsi"/>
          <w:noProof/>
        </w:rPr>
        <w:t>(Hale, 2015; Wallenius, 2019)</w:t>
      </w:r>
      <w:r w:rsidR="008C4130" w:rsidRPr="004370AE">
        <w:rPr>
          <w:rFonts w:ascii="Georgia" w:hAnsi="Georgia" w:cstheme="minorHAnsi"/>
        </w:rPr>
        <w:fldChar w:fldCharType="end"/>
      </w:r>
      <w:r w:rsidR="00A673D1" w:rsidRPr="004370AE">
        <w:rPr>
          <w:rFonts w:ascii="Georgia" w:hAnsi="Georgia" w:cstheme="minorHAnsi"/>
        </w:rPr>
        <w:t>. A focus on transnational rule-setting could, in turn, reshape debates on compliance, which often have a top-down flavor</w:t>
      </w:r>
      <w:r w:rsidR="008C4130" w:rsidRPr="004370AE">
        <w:rPr>
          <w:rFonts w:ascii="Georgia" w:hAnsi="Georgia" w:cstheme="minorHAnsi"/>
        </w:rPr>
        <w:t xml:space="preserve"> despite recent work illustrating the importance of non-state actors driving enforcement </w:t>
      </w:r>
      <w:r w:rsidR="008C4130" w:rsidRPr="004370AE">
        <w:rPr>
          <w:rFonts w:ascii="Georgia" w:hAnsi="Georgia" w:cstheme="minorHAnsi"/>
        </w:rPr>
        <w:fldChar w:fldCharType="begin"/>
      </w:r>
      <w:r w:rsidR="009C7E4A" w:rsidRPr="004370AE">
        <w:rPr>
          <w:rFonts w:ascii="Georgia" w:hAnsi="Georgia" w:cstheme="minorHAnsi"/>
        </w:rPr>
        <w:instrText xml:space="preserve"> ADDIN ZOTERO_ITEM CSL_CITATION {"citationID":"xEIALchC","properties":{"formattedCitation":"(Dancy and Michel, 2015; Eilstrup-Sangiovanni and Sharman, 2019; Putnam, 2016)","plainCitation":"(Dancy and Michel, 2015; Eilstrup-Sangiovanni and Sharman, 2019; Putnam, 2016)"},"citationItems":[{"id":2574,"uris":["http://zotero.org/users/local/oXQBh7r1/items/PK5IKMPJ"],"uri":["http://zotero.org/users/local/oXQBh7r1/items/PK5IKMPJ"],"itemData":{"id":2574,"type":"article-journal","title":"Human Rights Enforcement From Below: Private Actors and Prosecutorial Momentum in Latin America and Europe","container-title":"International Studies Quarterly","page":"n/a-n/a","source":"CrossRef","DOI":"10.1111/isqu.12209","ISSN":"00208833","shortTitle":"Human Rights Enforcement From Below","language":"en","author":[{"family":"Dancy","given":"Geoff"},{"family":"Michel","given":"Verónica"}],"issued":{"date-parts":[["2015",8]]}}},{"id":5193,"uris":["http://zotero.org/users/local/oXQBh7r1/items/N8395IUW"],"uri":["http://zotero.org/users/local/oXQBh7r1/items/N8395IUW"],"itemData":{"id":5193,"type":"article-journal","title":"Enforcers beyond Borders: Transnational NGOs and the Enforcement of International Law","container-title":"Perspectives on Politics","page":"1–17","source":"Google Scholar","shortTitle":"Enforcers beyond Borders","author":[{"family":"Eilstrup-Sangiovanni","given":"Mette"},{"family":"Sharman","given":"J. C."}],"issued":{"date-parts":[["2019"]]}}},{"id":4291,"uris":["http://zotero.org/users/local/oXQBh7r1/items/6P93ZB33"],"uri":["http://zotero.org/users/local/oXQBh7r1/items/6P93ZB33"],"itemData":{"id":4291,"type":"book","title":"Courts without borders: Law, Politics, and US extraterritoriality","publisher":"Cambridge University Press","source":"Google Scholar","shortTitle":"Courts without borders","author":[{"family":"Putnam","given":"Tonya L."}],"issued":{"date-parts":[["2016"]]}}}],"schema":"https://github.com/citation-style-language/schema/raw/master/csl-citation.json"} </w:instrText>
      </w:r>
      <w:r w:rsidR="008C4130" w:rsidRPr="004370AE">
        <w:rPr>
          <w:rFonts w:ascii="Georgia" w:hAnsi="Georgia" w:cstheme="minorHAnsi"/>
        </w:rPr>
        <w:fldChar w:fldCharType="separate"/>
      </w:r>
      <w:r w:rsidR="005900B3" w:rsidRPr="004370AE">
        <w:rPr>
          <w:rFonts w:ascii="Georgia" w:hAnsi="Georgia" w:cstheme="minorHAnsi"/>
          <w:noProof/>
        </w:rPr>
        <w:t>(Dancy and Michel, 2015; Eilstrup-Sangiovanni and Sharman, 2019; Putnam, 2016)</w:t>
      </w:r>
      <w:r w:rsidR="008C4130" w:rsidRPr="004370AE">
        <w:rPr>
          <w:rFonts w:ascii="Georgia" w:hAnsi="Georgia" w:cstheme="minorHAnsi"/>
        </w:rPr>
        <w:fldChar w:fldCharType="end"/>
      </w:r>
      <w:r w:rsidR="00A673D1" w:rsidRPr="004370AE">
        <w:rPr>
          <w:rFonts w:ascii="Georgia" w:hAnsi="Georgia" w:cstheme="minorHAnsi"/>
        </w:rPr>
        <w:t>.</w:t>
      </w:r>
      <w:r w:rsidR="00912160" w:rsidRPr="004370AE">
        <w:rPr>
          <w:rFonts w:ascii="Georgia" w:hAnsi="Georgia" w:cstheme="minorHAnsi"/>
        </w:rPr>
        <w:t xml:space="preserve"> </w:t>
      </w:r>
      <w:r w:rsidR="007A3275" w:rsidRPr="004370AE">
        <w:rPr>
          <w:rFonts w:ascii="Georgia" w:hAnsi="Georgia" w:cstheme="minorHAnsi"/>
        </w:rPr>
        <w:t>A transnational law perspective</w:t>
      </w:r>
      <w:r w:rsidR="00320C2B" w:rsidRPr="004370AE">
        <w:rPr>
          <w:rFonts w:ascii="Georgia" w:hAnsi="Georgia" w:cstheme="minorHAnsi"/>
        </w:rPr>
        <w:t xml:space="preserve"> </w:t>
      </w:r>
      <w:r w:rsidR="00B6709E" w:rsidRPr="004370AE">
        <w:rPr>
          <w:rFonts w:ascii="Georgia" w:hAnsi="Georgia" w:cstheme="minorHAnsi"/>
        </w:rPr>
        <w:t xml:space="preserve">then </w:t>
      </w:r>
      <w:r w:rsidR="007A3275" w:rsidRPr="004370AE">
        <w:rPr>
          <w:rFonts w:ascii="Georgia" w:hAnsi="Georgia" w:cstheme="minorHAnsi"/>
        </w:rPr>
        <w:t>sees</w:t>
      </w:r>
      <w:r w:rsidR="00320C2B" w:rsidRPr="004370AE">
        <w:rPr>
          <w:rFonts w:ascii="Georgia" w:hAnsi="Georgia" w:cstheme="minorHAnsi"/>
        </w:rPr>
        <w:t xml:space="preserve"> t</w:t>
      </w:r>
      <w:r w:rsidR="002541AE" w:rsidRPr="004370AE">
        <w:rPr>
          <w:rFonts w:ascii="Georgia" w:hAnsi="Georgia" w:cstheme="minorHAnsi"/>
        </w:rPr>
        <w:t xml:space="preserve">he </w:t>
      </w:r>
      <w:r w:rsidR="00320C2B" w:rsidRPr="004370AE">
        <w:rPr>
          <w:rFonts w:ascii="Georgia" w:hAnsi="Georgia" w:cstheme="minorHAnsi"/>
        </w:rPr>
        <w:t>institutions</w:t>
      </w:r>
      <w:r w:rsidR="002541AE" w:rsidRPr="004370AE">
        <w:rPr>
          <w:rFonts w:ascii="Georgia" w:hAnsi="Georgia" w:cstheme="minorHAnsi"/>
        </w:rPr>
        <w:t xml:space="preserve"> that structure the international order </w:t>
      </w:r>
      <w:r w:rsidR="007A3275" w:rsidRPr="004370AE">
        <w:rPr>
          <w:rFonts w:ascii="Georgia" w:hAnsi="Georgia" w:cstheme="minorHAnsi"/>
        </w:rPr>
        <w:t>as</w:t>
      </w:r>
      <w:r w:rsidR="002541AE" w:rsidRPr="004370AE">
        <w:rPr>
          <w:rFonts w:ascii="Georgia" w:hAnsi="Georgia" w:cstheme="minorHAnsi"/>
        </w:rPr>
        <w:t xml:space="preserve"> frequently generated by domestic legal systems. </w:t>
      </w:r>
    </w:p>
    <w:p w14:paraId="07292A8B" w14:textId="5DEFC943" w:rsidR="0072560C" w:rsidRPr="004370AE" w:rsidRDefault="00912160" w:rsidP="009C2F6F">
      <w:pPr>
        <w:spacing w:line="480" w:lineRule="auto"/>
        <w:ind w:firstLine="720"/>
        <w:contextualSpacing/>
        <w:rPr>
          <w:rFonts w:ascii="Georgia" w:hAnsi="Georgia" w:cstheme="minorHAnsi"/>
        </w:rPr>
      </w:pPr>
      <w:r w:rsidRPr="004370AE">
        <w:rPr>
          <w:rFonts w:ascii="Georgia" w:hAnsi="Georgia" w:cstheme="minorHAnsi"/>
        </w:rPr>
        <w:t>Finally, the manuscript emphasizes the ways in which state authority in the international system is often a product of domestic legal decisions. IR scholars have increasingly devoted attention to the ways in which domestic institutions constrain and enable governments</w:t>
      </w:r>
      <w:r w:rsidR="009C75CF" w:rsidRPr="004370AE">
        <w:rPr>
          <w:rFonts w:ascii="Georgia" w:hAnsi="Georgia" w:cstheme="minorHAnsi"/>
        </w:rPr>
        <w:t>’ extraterritorial powers</w:t>
      </w:r>
      <w:r w:rsidRPr="004370AE">
        <w:rPr>
          <w:rFonts w:ascii="Georgia" w:hAnsi="Georgia" w:cstheme="minorHAnsi"/>
        </w:rPr>
        <w:t>. The focus on transnational law, however, incorporates these insights and goes a step further, suggesting that the very definition of state sovereignty is shaped in part by domestic law and legal systems</w:t>
      </w:r>
      <w:r w:rsidR="008C4130" w:rsidRPr="004370AE">
        <w:rPr>
          <w:rFonts w:ascii="Georgia" w:hAnsi="Georgia" w:cstheme="minorHAnsi"/>
        </w:rPr>
        <w:t xml:space="preserve"> </w:t>
      </w:r>
      <w:r w:rsidR="008C4130" w:rsidRPr="004370AE">
        <w:rPr>
          <w:rFonts w:ascii="Georgia" w:hAnsi="Georgia" w:cstheme="minorHAnsi"/>
        </w:rPr>
        <w:fldChar w:fldCharType="begin"/>
      </w:r>
      <w:r w:rsidR="00405C26" w:rsidRPr="004370AE">
        <w:rPr>
          <w:rFonts w:ascii="Georgia" w:hAnsi="Georgia" w:cstheme="minorHAnsi"/>
        </w:rPr>
        <w:instrText xml:space="preserve"> ADDIN ZOTERO_ITEM CSL_CITATION {"citationID":"s3HA2rrL","properties":{"formattedCitation":"(Whytock, 2018)","plainCitation":"(Whytock, 2018)"},"citationItems":[{"id":4429,"uris":["http://zotero.org/users/local/oXQBh7r1/items/7IAUHIUA"],"uri":["http://zotero.org/users/local/oXQBh7r1/items/7IAUHIUA"],"itemData":{"id":4429,"type":"article-journal","title":"From International Law and International Relations to Law and World Politics","source":"Google Scholar","author":[{"family":"Whytock","given":"Christopher A."}],"issued":{"date-parts":[["2018"]]}}}],"schema":"https://github.com/citation-style-language/schema/raw/master/csl-citation.json"} </w:instrText>
      </w:r>
      <w:r w:rsidR="008C4130" w:rsidRPr="004370AE">
        <w:rPr>
          <w:rFonts w:ascii="Georgia" w:hAnsi="Georgia" w:cstheme="minorHAnsi"/>
        </w:rPr>
        <w:fldChar w:fldCharType="separate"/>
      </w:r>
      <w:r w:rsidR="005900B3" w:rsidRPr="004370AE">
        <w:rPr>
          <w:rFonts w:ascii="Georgia" w:hAnsi="Georgia" w:cstheme="minorHAnsi"/>
          <w:noProof/>
        </w:rPr>
        <w:t>(Whytock, 2018)</w:t>
      </w:r>
      <w:r w:rsidR="008C4130" w:rsidRPr="004370AE">
        <w:rPr>
          <w:rFonts w:ascii="Georgia" w:hAnsi="Georgia" w:cstheme="minorHAnsi"/>
        </w:rPr>
        <w:fldChar w:fldCharType="end"/>
      </w:r>
      <w:r w:rsidRPr="004370AE">
        <w:rPr>
          <w:rFonts w:ascii="Georgia" w:hAnsi="Georgia" w:cstheme="minorHAnsi"/>
        </w:rPr>
        <w:t>.</w:t>
      </w:r>
      <w:r w:rsidR="004123CA" w:rsidRPr="004370AE">
        <w:rPr>
          <w:rFonts w:ascii="Georgia" w:hAnsi="Georgia" w:cstheme="minorHAnsi"/>
        </w:rPr>
        <w:t xml:space="preserve"> </w:t>
      </w:r>
      <w:r w:rsidR="00C14218" w:rsidRPr="004370AE">
        <w:rPr>
          <w:rFonts w:ascii="Georgia" w:hAnsi="Georgia" w:cstheme="minorHAnsi"/>
        </w:rPr>
        <w:t xml:space="preserve">In other words, who gets recognized as an actor in the international system is intricately linked to the </w:t>
      </w:r>
      <w:r w:rsidR="002541AE" w:rsidRPr="004370AE">
        <w:rPr>
          <w:rFonts w:ascii="Georgia" w:hAnsi="Georgia" w:cstheme="minorHAnsi"/>
        </w:rPr>
        <w:t>actions</w:t>
      </w:r>
      <w:r w:rsidR="00C14218" w:rsidRPr="004370AE">
        <w:rPr>
          <w:rFonts w:ascii="Georgia" w:hAnsi="Georgia" w:cstheme="minorHAnsi"/>
        </w:rPr>
        <w:t xml:space="preserve"> of domestic courts. </w:t>
      </w:r>
    </w:p>
    <w:p w14:paraId="560C7579" w14:textId="527C0B36" w:rsidR="004001D7" w:rsidRPr="004370AE" w:rsidRDefault="00D539B7" w:rsidP="00540343">
      <w:pPr>
        <w:spacing w:line="480" w:lineRule="auto"/>
        <w:ind w:firstLine="720"/>
        <w:contextualSpacing/>
        <w:rPr>
          <w:rFonts w:ascii="Georgia" w:hAnsi="Georgia" w:cstheme="minorHAnsi"/>
        </w:rPr>
      </w:pPr>
      <w:r w:rsidRPr="004370AE">
        <w:rPr>
          <w:rFonts w:ascii="Georgia" w:hAnsi="Georgia" w:cstheme="minorHAnsi"/>
        </w:rPr>
        <w:t>The natural</w:t>
      </w:r>
      <w:r w:rsidR="005C56CC" w:rsidRPr="004370AE">
        <w:rPr>
          <w:rFonts w:ascii="Georgia" w:hAnsi="Georgia" w:cstheme="minorHAnsi"/>
        </w:rPr>
        <w:t xml:space="preserve"> </w:t>
      </w:r>
      <w:r w:rsidRPr="004370AE">
        <w:rPr>
          <w:rFonts w:ascii="Georgia" w:hAnsi="Georgia" w:cstheme="minorHAnsi"/>
        </w:rPr>
        <w:t>next step is for scholars</w:t>
      </w:r>
      <w:r w:rsidR="005C56CC" w:rsidRPr="004370AE">
        <w:rPr>
          <w:rFonts w:ascii="Georgia" w:hAnsi="Georgia" w:cstheme="minorHAnsi"/>
        </w:rPr>
        <w:t xml:space="preserve"> to better identify the conditions under which the legal dynamics we observe are most likely to play out. </w:t>
      </w:r>
      <w:r w:rsidR="004001D7" w:rsidRPr="004370AE">
        <w:rPr>
          <w:rFonts w:ascii="Georgia" w:hAnsi="Georgia" w:cstheme="minorHAnsi"/>
        </w:rPr>
        <w:t xml:space="preserve">While </w:t>
      </w:r>
      <w:r w:rsidR="00872E2B" w:rsidRPr="004370AE">
        <w:rPr>
          <w:rFonts w:ascii="Georgia" w:hAnsi="Georgia" w:cstheme="minorHAnsi"/>
        </w:rPr>
        <w:t>we expect that the scope conditions for the global influence of domestic courts will vary by pathway</w:t>
      </w:r>
      <w:r w:rsidR="004001D7" w:rsidRPr="004370AE">
        <w:rPr>
          <w:rFonts w:ascii="Georgia" w:hAnsi="Georgia" w:cstheme="minorHAnsi"/>
        </w:rPr>
        <w:t>,</w:t>
      </w:r>
      <w:r w:rsidR="005145C7" w:rsidRPr="004370AE">
        <w:rPr>
          <w:rFonts w:ascii="Georgia" w:hAnsi="Georgia" w:cstheme="minorHAnsi"/>
        </w:rPr>
        <w:t xml:space="preserve"> </w:t>
      </w:r>
      <w:r w:rsidR="004001D7" w:rsidRPr="004370AE">
        <w:rPr>
          <w:rFonts w:ascii="Georgia" w:hAnsi="Georgia" w:cstheme="minorHAnsi"/>
        </w:rPr>
        <w:t>the</w:t>
      </w:r>
      <w:r w:rsidR="005145C7" w:rsidRPr="004370AE">
        <w:rPr>
          <w:rFonts w:ascii="Georgia" w:hAnsi="Georgia" w:cstheme="minorHAnsi"/>
        </w:rPr>
        <w:t xml:space="preserve"> existing transnational law scholarship </w:t>
      </w:r>
      <w:r w:rsidR="004001D7" w:rsidRPr="004370AE">
        <w:rPr>
          <w:rFonts w:ascii="Georgia" w:hAnsi="Georgia" w:cstheme="minorHAnsi"/>
        </w:rPr>
        <w:t>that we review points to some key factors</w:t>
      </w:r>
      <w:r w:rsidR="005E4509" w:rsidRPr="004370AE">
        <w:rPr>
          <w:rFonts w:ascii="Georgia" w:hAnsi="Georgia" w:cstheme="minorHAnsi"/>
        </w:rPr>
        <w:t>. First,</w:t>
      </w:r>
      <w:r w:rsidR="004001D7" w:rsidRPr="004370AE">
        <w:rPr>
          <w:rFonts w:ascii="Georgia" w:hAnsi="Georgia" w:cstheme="minorHAnsi"/>
        </w:rPr>
        <w:t xml:space="preserve"> </w:t>
      </w:r>
      <w:r w:rsidR="004001D7" w:rsidRPr="004370AE">
        <w:rPr>
          <w:rFonts w:ascii="Georgia" w:hAnsi="Georgia" w:cstheme="minorHAnsi"/>
        </w:rPr>
        <w:lastRenderedPageBreak/>
        <w:t xml:space="preserve">international power dynamics condition which courts </w:t>
      </w:r>
      <w:r w:rsidR="00B11CF2" w:rsidRPr="004370AE">
        <w:rPr>
          <w:rFonts w:ascii="Georgia" w:hAnsi="Georgia" w:cstheme="minorHAnsi"/>
        </w:rPr>
        <w:t>are likely to</w:t>
      </w:r>
      <w:r w:rsidR="004001D7" w:rsidRPr="004370AE">
        <w:rPr>
          <w:rFonts w:ascii="Georgia" w:hAnsi="Georgia" w:cstheme="minorHAnsi"/>
        </w:rPr>
        <w:t xml:space="preserve"> take on a global role. For example, in the dispute resolution realm we see that major powers such as the US and the UK are the most popular venues for transnational litigation. It is no coincidence that these two jurisdictions also play central roles in global financial networks or that, at different stages over the past century, they have </w:t>
      </w:r>
      <w:r w:rsidR="00053B47" w:rsidRPr="004370AE">
        <w:rPr>
          <w:rFonts w:ascii="Georgia" w:hAnsi="Georgia" w:cstheme="minorHAnsi"/>
        </w:rPr>
        <w:t>operated</w:t>
      </w:r>
      <w:r w:rsidR="002541AE" w:rsidRPr="004370AE">
        <w:rPr>
          <w:rFonts w:ascii="Georgia" w:hAnsi="Georgia" w:cstheme="minorHAnsi"/>
        </w:rPr>
        <w:t xml:space="preserve"> as the economic hegemon. </w:t>
      </w:r>
      <w:r w:rsidR="00B11CF2" w:rsidRPr="004370AE">
        <w:rPr>
          <w:rFonts w:ascii="Georgia" w:hAnsi="Georgia" w:cstheme="minorHAnsi"/>
        </w:rPr>
        <w:t>Global</w:t>
      </w:r>
      <w:r w:rsidR="002541AE" w:rsidRPr="004370AE">
        <w:rPr>
          <w:rFonts w:ascii="Georgia" w:hAnsi="Georgia" w:cstheme="minorHAnsi"/>
        </w:rPr>
        <w:t xml:space="preserve"> economic and legal structures appear to be mutually reinforcing. </w:t>
      </w:r>
    </w:p>
    <w:p w14:paraId="1D947EA4" w14:textId="59933C0D" w:rsidR="00FB24E5" w:rsidRPr="004370AE" w:rsidRDefault="004001D7" w:rsidP="00320C2B">
      <w:pPr>
        <w:spacing w:line="480" w:lineRule="auto"/>
        <w:ind w:firstLine="720"/>
        <w:contextualSpacing/>
        <w:rPr>
          <w:rFonts w:ascii="Georgia" w:hAnsi="Georgia" w:cstheme="minorHAnsi"/>
        </w:rPr>
      </w:pPr>
      <w:r w:rsidRPr="004370AE">
        <w:rPr>
          <w:rFonts w:ascii="Georgia" w:hAnsi="Georgia" w:cstheme="minorHAnsi"/>
        </w:rPr>
        <w:t xml:space="preserve">Second, </w:t>
      </w:r>
      <w:r w:rsidR="005E4509" w:rsidRPr="004370AE">
        <w:rPr>
          <w:rFonts w:ascii="Georgia" w:hAnsi="Georgia" w:cstheme="minorHAnsi"/>
        </w:rPr>
        <w:t xml:space="preserve">supply-sided </w:t>
      </w:r>
      <w:r w:rsidR="00C514D3" w:rsidRPr="004370AE">
        <w:rPr>
          <w:rFonts w:ascii="Georgia" w:hAnsi="Georgia" w:cstheme="minorHAnsi"/>
        </w:rPr>
        <w:t xml:space="preserve">factors, in </w:t>
      </w:r>
      <w:r w:rsidR="009C7E4A" w:rsidRPr="004370AE">
        <w:rPr>
          <w:rFonts w:ascii="Georgia" w:hAnsi="Georgia" w:cstheme="minorHAnsi"/>
        </w:rPr>
        <w:t>particular the</w:t>
      </w:r>
      <w:r w:rsidR="00C514D3" w:rsidRPr="004370AE">
        <w:rPr>
          <w:rFonts w:ascii="Georgia" w:hAnsi="Georgia" w:cstheme="minorHAnsi"/>
        </w:rPr>
        <w:t xml:space="preserve"> </w:t>
      </w:r>
      <w:r w:rsidR="009C7E4A" w:rsidRPr="004370AE">
        <w:rPr>
          <w:rFonts w:ascii="Georgia" w:hAnsi="Georgia" w:cstheme="minorHAnsi"/>
        </w:rPr>
        <w:t xml:space="preserve">preferences and </w:t>
      </w:r>
      <w:r w:rsidRPr="004370AE">
        <w:rPr>
          <w:rFonts w:ascii="Georgia" w:hAnsi="Georgia" w:cstheme="minorHAnsi"/>
        </w:rPr>
        <w:t>capabilities</w:t>
      </w:r>
      <w:r w:rsidR="00C514D3" w:rsidRPr="004370AE">
        <w:rPr>
          <w:rFonts w:ascii="Georgia" w:hAnsi="Georgia" w:cstheme="minorHAnsi"/>
        </w:rPr>
        <w:t xml:space="preserve"> of private litigants</w:t>
      </w:r>
      <w:r w:rsidR="009C7E4A" w:rsidRPr="004370AE">
        <w:rPr>
          <w:rFonts w:ascii="Georgia" w:hAnsi="Georgia" w:cstheme="minorHAnsi"/>
        </w:rPr>
        <w:t>,</w:t>
      </w:r>
      <w:r w:rsidR="00C514D3" w:rsidRPr="004370AE">
        <w:rPr>
          <w:rFonts w:ascii="Georgia" w:hAnsi="Georgia" w:cstheme="minorHAnsi"/>
        </w:rPr>
        <w:t xml:space="preserve"> matter</w:t>
      </w:r>
      <w:r w:rsidR="005E4509" w:rsidRPr="004370AE">
        <w:rPr>
          <w:rFonts w:ascii="Georgia" w:hAnsi="Georgia" w:cstheme="minorHAnsi"/>
        </w:rPr>
        <w:t xml:space="preserve">. </w:t>
      </w:r>
      <w:r w:rsidR="009C7E4A" w:rsidRPr="004370AE">
        <w:rPr>
          <w:rFonts w:ascii="Georgia" w:hAnsi="Georgia" w:cstheme="minorHAnsi"/>
        </w:rPr>
        <w:t xml:space="preserve">The types of </w:t>
      </w:r>
      <w:r w:rsidRPr="004370AE">
        <w:rPr>
          <w:rFonts w:ascii="Georgia" w:hAnsi="Georgia" w:cstheme="minorHAnsi"/>
        </w:rPr>
        <w:t>disputes</w:t>
      </w:r>
      <w:r w:rsidR="009C7E4A" w:rsidRPr="004370AE">
        <w:rPr>
          <w:rFonts w:ascii="Georgia" w:hAnsi="Georgia" w:cstheme="minorHAnsi"/>
        </w:rPr>
        <w:t xml:space="preserve"> that private claimants view as worth pursuing inevitably structure</w:t>
      </w:r>
      <w:r w:rsidR="00FB24E5" w:rsidRPr="004370AE">
        <w:rPr>
          <w:rFonts w:ascii="Georgia" w:hAnsi="Georgia" w:cstheme="minorHAnsi"/>
        </w:rPr>
        <w:t>s</w:t>
      </w:r>
      <w:r w:rsidR="009C7E4A" w:rsidRPr="004370AE">
        <w:rPr>
          <w:rFonts w:ascii="Georgia" w:hAnsi="Georgia" w:cstheme="minorHAnsi"/>
        </w:rPr>
        <w:t xml:space="preserve"> which cases </w:t>
      </w:r>
      <w:r w:rsidR="00FB24E5" w:rsidRPr="004370AE">
        <w:rPr>
          <w:rFonts w:ascii="Georgia" w:hAnsi="Georgia" w:cstheme="minorHAnsi"/>
        </w:rPr>
        <w:t>a court</w:t>
      </w:r>
      <w:r w:rsidR="009C7E4A" w:rsidRPr="004370AE">
        <w:rPr>
          <w:rFonts w:ascii="Georgia" w:hAnsi="Georgia" w:cstheme="minorHAnsi"/>
        </w:rPr>
        <w:t xml:space="preserve"> </w:t>
      </w:r>
      <w:r w:rsidR="00FB24E5" w:rsidRPr="004370AE">
        <w:rPr>
          <w:rFonts w:ascii="Georgia" w:hAnsi="Georgia" w:cstheme="minorHAnsi"/>
        </w:rPr>
        <w:t>could</w:t>
      </w:r>
      <w:r w:rsidR="009C7E4A" w:rsidRPr="004370AE">
        <w:rPr>
          <w:rFonts w:ascii="Georgia" w:hAnsi="Georgia" w:cstheme="minorHAnsi"/>
        </w:rPr>
        <w:t xml:space="preserve"> use to extend </w:t>
      </w:r>
      <w:r w:rsidR="00FB24E5" w:rsidRPr="004370AE">
        <w:rPr>
          <w:rFonts w:ascii="Georgia" w:hAnsi="Georgia" w:cstheme="minorHAnsi"/>
        </w:rPr>
        <w:t>its</w:t>
      </w:r>
      <w:r w:rsidR="009C7E4A" w:rsidRPr="004370AE">
        <w:rPr>
          <w:rFonts w:ascii="Georgia" w:hAnsi="Georgia" w:cstheme="minorHAnsi"/>
        </w:rPr>
        <w:t xml:space="preserve"> influence transnational</w:t>
      </w:r>
      <w:r w:rsidRPr="004370AE">
        <w:rPr>
          <w:rFonts w:ascii="Georgia" w:hAnsi="Georgia" w:cstheme="minorHAnsi"/>
        </w:rPr>
        <w:t>ly</w:t>
      </w:r>
      <w:r w:rsidR="002E3CF6" w:rsidRPr="004370AE">
        <w:rPr>
          <w:rFonts w:ascii="Georgia" w:hAnsi="Georgia" w:cstheme="minorHAnsi"/>
        </w:rPr>
        <w:t>.</w:t>
      </w:r>
      <w:r w:rsidR="00AB497D" w:rsidRPr="004370AE">
        <w:rPr>
          <w:rFonts w:ascii="Georgia" w:hAnsi="Georgia" w:cstheme="minorHAnsi"/>
        </w:rPr>
        <w:t xml:space="preserve"> </w:t>
      </w:r>
      <w:r w:rsidR="009C7E4A" w:rsidRPr="004370AE">
        <w:rPr>
          <w:rFonts w:ascii="Georgia" w:hAnsi="Georgia" w:cstheme="minorHAnsi"/>
        </w:rPr>
        <w:t>For example, in the absence of concerted private sector efforts</w:t>
      </w:r>
      <w:r w:rsidRPr="004370AE">
        <w:rPr>
          <w:rFonts w:ascii="Georgia" w:hAnsi="Georgia" w:cstheme="minorHAnsi"/>
        </w:rPr>
        <w:t>,</w:t>
      </w:r>
      <w:r w:rsidR="009C7E4A" w:rsidRPr="004370AE">
        <w:rPr>
          <w:rFonts w:ascii="Georgia" w:hAnsi="Georgia" w:cstheme="minorHAnsi"/>
        </w:rPr>
        <w:t xml:space="preserve"> </w:t>
      </w:r>
      <w:r w:rsidRPr="004370AE">
        <w:rPr>
          <w:rFonts w:ascii="Georgia" w:hAnsi="Georgia" w:cstheme="minorHAnsi"/>
        </w:rPr>
        <w:t xml:space="preserve">the </w:t>
      </w:r>
      <w:r w:rsidR="009C7E4A" w:rsidRPr="004370AE">
        <w:rPr>
          <w:rFonts w:ascii="Georgia" w:hAnsi="Georgia" w:cstheme="minorHAnsi"/>
        </w:rPr>
        <w:t xml:space="preserve">US </w:t>
      </w:r>
      <w:r w:rsidR="00B11CF2" w:rsidRPr="004370AE">
        <w:rPr>
          <w:rFonts w:ascii="Georgia" w:hAnsi="Georgia" w:cstheme="minorHAnsi"/>
        </w:rPr>
        <w:t xml:space="preserve">would </w:t>
      </w:r>
      <w:r w:rsidRPr="004370AE">
        <w:rPr>
          <w:rFonts w:ascii="Georgia" w:hAnsi="Georgia" w:cstheme="minorHAnsi"/>
        </w:rPr>
        <w:t xml:space="preserve">not have </w:t>
      </w:r>
      <w:r w:rsidR="009C7E4A" w:rsidRPr="004370AE">
        <w:rPr>
          <w:rFonts w:ascii="Georgia" w:hAnsi="Georgia" w:cstheme="minorHAnsi"/>
        </w:rPr>
        <w:t>develop</w:t>
      </w:r>
      <w:r w:rsidRPr="004370AE">
        <w:rPr>
          <w:rFonts w:ascii="Georgia" w:hAnsi="Georgia" w:cstheme="minorHAnsi"/>
        </w:rPr>
        <w:t>ed</w:t>
      </w:r>
      <w:r w:rsidR="009C7E4A" w:rsidRPr="004370AE">
        <w:rPr>
          <w:rFonts w:ascii="Georgia" w:hAnsi="Georgia" w:cstheme="minorHAnsi"/>
        </w:rPr>
        <w:t xml:space="preserve"> the capacities to shape mergers and acquisitions abroad as courts would not have been asked to rule on the relevant domestic laws</w:t>
      </w:r>
      <w:r w:rsidR="00053B47" w:rsidRPr="004370AE">
        <w:rPr>
          <w:rFonts w:ascii="Georgia" w:hAnsi="Georgia" w:cstheme="minorHAnsi"/>
        </w:rPr>
        <w:t xml:space="preserve"> </w:t>
      </w:r>
      <w:r w:rsidR="00053B47" w:rsidRPr="004370AE">
        <w:rPr>
          <w:rFonts w:ascii="Georgia" w:hAnsi="Georgia" w:cstheme="minorHAnsi"/>
        </w:rPr>
        <w:fldChar w:fldCharType="begin"/>
      </w:r>
      <w:r w:rsidR="00053B47" w:rsidRPr="004370AE">
        <w:rPr>
          <w:rFonts w:ascii="Georgia" w:hAnsi="Georgia" w:cstheme="minorHAnsi"/>
        </w:rPr>
        <w:instrText xml:space="preserve"> ADDIN ZOTERO_ITEM CSL_CITATION {"citationID":"2oei69rvd0","properties":{"formattedCitation":"(Putnam, 2016)","plainCitation":"(Putnam, 2016)"},"citationItems":[{"id":4291,"uris":["http://zotero.org/users/local/oXQBh7r1/items/6P93ZB33"],"uri":["http://zotero.org/users/local/oXQBh7r1/items/6P93ZB33"],"itemData":{"id":4291,"type":"book","title":"Courts without borders: Law, Politics, and US extraterritoriality","publisher":"Cambridge University Press","source":"Google Scholar","shortTitle":"Courts without borders","author":[{"family":"Putnam","given":"Tonya L."}],"issued":{"date-parts":[["2016"]]}}}],"schema":"https://github.com/citation-style-language/schema/raw/master/csl-citation.json"} </w:instrText>
      </w:r>
      <w:r w:rsidR="00053B47" w:rsidRPr="004370AE">
        <w:rPr>
          <w:rFonts w:ascii="Georgia" w:hAnsi="Georgia" w:cstheme="minorHAnsi"/>
        </w:rPr>
        <w:fldChar w:fldCharType="separate"/>
      </w:r>
      <w:r w:rsidR="005900B3" w:rsidRPr="004370AE">
        <w:rPr>
          <w:rFonts w:ascii="Georgia" w:hAnsi="Georgia" w:cstheme="minorHAnsi"/>
          <w:noProof/>
        </w:rPr>
        <w:t>(Putnam, 2016)</w:t>
      </w:r>
      <w:r w:rsidR="00053B47" w:rsidRPr="004370AE">
        <w:rPr>
          <w:rFonts w:ascii="Georgia" w:hAnsi="Georgia" w:cstheme="minorHAnsi"/>
        </w:rPr>
        <w:fldChar w:fldCharType="end"/>
      </w:r>
      <w:r w:rsidR="009C7E4A" w:rsidRPr="004370AE">
        <w:rPr>
          <w:rFonts w:ascii="Georgia" w:hAnsi="Georgia" w:cstheme="minorHAnsi"/>
        </w:rPr>
        <w:t>. In this vein, who has</w:t>
      </w:r>
      <w:r w:rsidR="00AB497D" w:rsidRPr="004370AE">
        <w:rPr>
          <w:rFonts w:ascii="Georgia" w:hAnsi="Georgia" w:cstheme="minorHAnsi"/>
        </w:rPr>
        <w:t xml:space="preserve"> access to</w:t>
      </w:r>
      <w:r w:rsidR="00F45588" w:rsidRPr="004370AE">
        <w:rPr>
          <w:rFonts w:ascii="Georgia" w:hAnsi="Georgia" w:cstheme="minorHAnsi"/>
        </w:rPr>
        <w:t xml:space="preserve"> financial and legal</w:t>
      </w:r>
      <w:r w:rsidR="00AB497D" w:rsidRPr="004370AE">
        <w:rPr>
          <w:rFonts w:ascii="Georgia" w:hAnsi="Georgia" w:cstheme="minorHAnsi"/>
        </w:rPr>
        <w:t xml:space="preserve"> resources can also determine the kinds of cases brought before courts and the success of litigation, especially in the area of human rights</w:t>
      </w:r>
      <w:r w:rsidR="00F45588" w:rsidRPr="004370AE">
        <w:rPr>
          <w:rFonts w:ascii="Georgia" w:hAnsi="Georgia" w:cstheme="minorHAnsi"/>
        </w:rPr>
        <w:t xml:space="preserve"> (Epp 1998; Cichowski 2007)</w:t>
      </w:r>
      <w:r w:rsidR="00AB497D" w:rsidRPr="004370AE">
        <w:rPr>
          <w:rFonts w:ascii="Georgia" w:hAnsi="Georgia" w:cstheme="minorHAnsi"/>
        </w:rPr>
        <w:t>.</w:t>
      </w:r>
      <w:r w:rsidR="00F45588" w:rsidRPr="004370AE">
        <w:rPr>
          <w:rFonts w:ascii="Georgia" w:hAnsi="Georgia" w:cstheme="minorHAnsi"/>
        </w:rPr>
        <w:t xml:space="preserve"> </w:t>
      </w:r>
      <w:r w:rsidR="0019556A" w:rsidRPr="004370AE">
        <w:rPr>
          <w:rFonts w:ascii="Georgia" w:hAnsi="Georgia" w:cstheme="minorHAnsi"/>
        </w:rPr>
        <w:t>T</w:t>
      </w:r>
      <w:r w:rsidR="00F45588" w:rsidRPr="004370AE">
        <w:rPr>
          <w:rFonts w:ascii="Georgia" w:hAnsi="Georgia" w:cstheme="minorHAnsi"/>
        </w:rPr>
        <w:t xml:space="preserve">ransnational legal advocacy </w:t>
      </w:r>
      <w:r w:rsidR="0019556A" w:rsidRPr="004370AE">
        <w:rPr>
          <w:rFonts w:ascii="Georgia" w:hAnsi="Georgia" w:cstheme="minorHAnsi"/>
        </w:rPr>
        <w:t>groups</w:t>
      </w:r>
      <w:r w:rsidR="00F45588" w:rsidRPr="004370AE">
        <w:rPr>
          <w:rFonts w:ascii="Georgia" w:hAnsi="Georgia" w:cstheme="minorHAnsi"/>
        </w:rPr>
        <w:t xml:space="preserve"> in the US have been instrumental in leading strategic human rights litigation</w:t>
      </w:r>
      <w:r w:rsidR="003F79FA" w:rsidRPr="004370AE">
        <w:rPr>
          <w:rFonts w:ascii="Georgia" w:hAnsi="Georgia" w:cstheme="minorHAnsi"/>
        </w:rPr>
        <w:t>, sometimes against multinational corporations,</w:t>
      </w:r>
      <w:r w:rsidR="00F45588" w:rsidRPr="004370AE">
        <w:rPr>
          <w:rFonts w:ascii="Georgia" w:hAnsi="Georgia" w:cstheme="minorHAnsi"/>
        </w:rPr>
        <w:t xml:space="preserve"> under ATS</w:t>
      </w:r>
      <w:r w:rsidR="00C32CE1" w:rsidRPr="004370AE">
        <w:rPr>
          <w:rFonts w:ascii="Georgia" w:hAnsi="Georgia" w:cstheme="minorHAnsi"/>
        </w:rPr>
        <w:t xml:space="preserve"> </w:t>
      </w:r>
      <w:r w:rsidR="00C32CE1" w:rsidRPr="004370AE">
        <w:rPr>
          <w:rFonts w:ascii="Georgia" w:hAnsi="Georgia" w:cstheme="minorHAnsi"/>
        </w:rPr>
        <w:fldChar w:fldCharType="begin"/>
      </w:r>
      <w:r w:rsidR="00C32CE1" w:rsidRPr="004370AE">
        <w:rPr>
          <w:rFonts w:ascii="Georgia" w:hAnsi="Georgia" w:cstheme="minorHAnsi"/>
        </w:rPr>
        <w:instrText xml:space="preserve"> ADDIN ZOTERO_ITEM CSL_CITATION {"citationID":"1gt21jfhlc","properties":{"formattedCitation":"(Coliver et al., 2005; Holzmeyer, 2009)","plainCitation":"(Coliver et al., 2005; Holzmeyer, 2009)"},"citationItems":[{"id":5213,"uris":["http://zotero.org/users/local/oXQBh7r1/items/NPBE9ATJ"],"uri":["http://zotero.org/users/local/oXQBh7r1/items/NPBE9ATJ"],"itemData":{"id":5213,"type":"article-journal","title":"Holding human rights violators accountable by using international law in US courts: Advocacy efforts and complementary strategies","container-title":"Emory Int'l L. Rev.","page":"169","volume":"19","source":"Google Scholar","shortTitle":"Holding human rights violators accountable by using international law in US courts","author":[{"family":"Coliver","given":"Sandra"},{"family":"Green","given":"Jennie"},{"family":"Hoffman","given":"Paul"}],"issued":{"date-parts":[["2005"]]}}},{"id":5215,"uris":["http://zotero.org/users/local/oXQBh7r1/items/U4HWVBH3"],"uri":["http://zotero.org/users/local/oXQBh7r1/items/U4HWVBH3"],"itemData":{"id":5215,"type":"article-journal","title":"Human rights in an era of neoliberal globalization: The Alien Tort Claims Act and grassroots mobilization in Doe v. Unocal","container-title":"Law &amp; Society Review","page":"271–304","volume":"43","issue":"2","source":"Google Scholar","shortTitle":"Human rights in an era of neoliberal globalization","author":[{"family":"Holzmeyer","given":"Cheryl"}],"issued":{"date-parts":[["2009"]]}}}],"schema":"https://github.com/citation-style-language/schema/raw/master/csl-citation.json"} </w:instrText>
      </w:r>
      <w:r w:rsidR="00C32CE1" w:rsidRPr="004370AE">
        <w:rPr>
          <w:rFonts w:ascii="Georgia" w:hAnsi="Georgia" w:cstheme="minorHAnsi"/>
        </w:rPr>
        <w:fldChar w:fldCharType="separate"/>
      </w:r>
      <w:r w:rsidR="005900B3" w:rsidRPr="004370AE">
        <w:rPr>
          <w:rFonts w:ascii="Georgia" w:hAnsi="Georgia" w:cstheme="minorHAnsi"/>
          <w:noProof/>
        </w:rPr>
        <w:t>(Coliver et al., 2005; Holzmeyer, 2009)</w:t>
      </w:r>
      <w:r w:rsidR="00C32CE1" w:rsidRPr="004370AE">
        <w:rPr>
          <w:rFonts w:ascii="Georgia" w:hAnsi="Georgia" w:cstheme="minorHAnsi"/>
        </w:rPr>
        <w:fldChar w:fldCharType="end"/>
      </w:r>
      <w:r w:rsidR="00FE4922" w:rsidRPr="004370AE">
        <w:rPr>
          <w:rFonts w:ascii="Georgia" w:hAnsi="Georgia" w:cstheme="minorHAnsi"/>
        </w:rPr>
        <w:t>.</w:t>
      </w:r>
      <w:r w:rsidR="00C32CE1" w:rsidRPr="004370AE">
        <w:rPr>
          <w:rFonts w:ascii="Georgia" w:hAnsi="Georgia" w:cstheme="minorHAnsi"/>
        </w:rPr>
        <w:t xml:space="preserve"> </w:t>
      </w:r>
      <w:r w:rsidR="003F79FA" w:rsidRPr="004370AE">
        <w:rPr>
          <w:rFonts w:ascii="Georgia" w:hAnsi="Georgia" w:cstheme="minorHAnsi"/>
        </w:rPr>
        <w:t xml:space="preserve">Intellectual property and access to medicine constitute another transnational issue area that frequently </w:t>
      </w:r>
      <w:r w:rsidR="00320C2B" w:rsidRPr="004370AE">
        <w:rPr>
          <w:rFonts w:ascii="Georgia" w:hAnsi="Georgia" w:cstheme="minorHAnsi"/>
        </w:rPr>
        <w:t>pits</w:t>
      </w:r>
      <w:r w:rsidR="003F79FA" w:rsidRPr="004370AE">
        <w:rPr>
          <w:rFonts w:ascii="Georgia" w:hAnsi="Georgia" w:cstheme="minorHAnsi"/>
        </w:rPr>
        <w:t xml:space="preserve"> these two groups against one another before national courts</w:t>
      </w:r>
      <w:r w:rsidR="000A7CF1" w:rsidRPr="004370AE">
        <w:rPr>
          <w:rFonts w:ascii="Georgia" w:hAnsi="Georgia" w:cstheme="minorHAnsi"/>
        </w:rPr>
        <w:t xml:space="preserve"> </w:t>
      </w:r>
      <w:r w:rsidR="000A7CF1" w:rsidRPr="004370AE">
        <w:rPr>
          <w:rFonts w:ascii="Georgia" w:hAnsi="Georgia" w:cstheme="minorHAnsi"/>
        </w:rPr>
        <w:fldChar w:fldCharType="begin"/>
      </w:r>
      <w:r w:rsidR="000A7CF1" w:rsidRPr="004370AE">
        <w:rPr>
          <w:rFonts w:ascii="Georgia" w:hAnsi="Georgia" w:cstheme="minorHAnsi"/>
        </w:rPr>
        <w:instrText xml:space="preserve"> ADDIN ZOTERO_ITEM CSL_CITATION {"citationID":"5fnijt3qo","properties":{"formattedCitation":"(Helfer, 2015; Shaffer and Sell, 2014)","plainCitation":"(Helfer, 2015; Shaffer and Sell, 2014)"},"citationItems":[{"id":5211,"uris":["http://zotero.org/users/local/oXQBh7r1/items/49QRQQCR"],"uri":["http://zotero.org/users/local/oXQBh7r1/items/49QRQQCR"],"itemData":{"id":5211,"type":"article-journal","title":"Pharmaceutical patents and the human right to health: the contested evolution of the transnational legal order on access to medicines","container-title":"Transnational Legal Orders (Terence C. Halliday &amp; Gregory Shaffer, eds. 2015)","page":"2016–18","source":"Google Scholar","shortTitle":"Pharmaceutical patents and the human right to health","author":[{"family":"Helfer","given":"Laurence"}],"issued":{"date-parts":[["2015"]]}}},{"id":5230,"uris":["http://zotero.org/users/local/oXQBh7r1/items/T8EJXPFD"],"uri":["http://zotero.org/users/local/oXQBh7r1/items/T8EJXPFD"],"itemData":{"id":5230,"type":"chapter","title":"Transnational Legal Ordering and Access to Medicines","container-title":"Patent Law in Global Perspective, ed. Ruth L. Okediji &amp; Margo A. Bagley","publisher":"Oxford University Press","author":[{"family":"Shaffer","given":"Gregory"},{"family":"Sell","given":"Susan K."}],"issued":{"date-parts":[["2014"]]}}}],"schema":"https://github.com/citation-style-language/schema/raw/master/csl-citation.json"} </w:instrText>
      </w:r>
      <w:r w:rsidR="000A7CF1" w:rsidRPr="004370AE">
        <w:rPr>
          <w:rFonts w:ascii="Georgia" w:hAnsi="Georgia" w:cstheme="minorHAnsi"/>
        </w:rPr>
        <w:fldChar w:fldCharType="separate"/>
      </w:r>
      <w:r w:rsidR="005900B3" w:rsidRPr="004370AE">
        <w:rPr>
          <w:rFonts w:ascii="Georgia" w:hAnsi="Georgia" w:cstheme="minorHAnsi"/>
          <w:noProof/>
        </w:rPr>
        <w:t>(Helfer, 2015; Shaffer and Sell, 2014)</w:t>
      </w:r>
      <w:r w:rsidR="000A7CF1" w:rsidRPr="004370AE">
        <w:rPr>
          <w:rFonts w:ascii="Georgia" w:hAnsi="Georgia" w:cstheme="minorHAnsi"/>
        </w:rPr>
        <w:fldChar w:fldCharType="end"/>
      </w:r>
      <w:r w:rsidR="003F79FA" w:rsidRPr="004370AE">
        <w:rPr>
          <w:rFonts w:ascii="Georgia" w:hAnsi="Georgia" w:cstheme="minorHAnsi"/>
        </w:rPr>
        <w:t xml:space="preserve">. </w:t>
      </w:r>
      <w:r w:rsidR="000C10FD" w:rsidRPr="004370AE">
        <w:rPr>
          <w:rFonts w:ascii="Georgia" w:hAnsi="Georgia" w:cstheme="minorHAnsi"/>
        </w:rPr>
        <w:t xml:space="preserve">Transnational legal advocacy </w:t>
      </w:r>
      <w:r w:rsidR="007F2292" w:rsidRPr="004370AE">
        <w:rPr>
          <w:rFonts w:ascii="Georgia" w:hAnsi="Georgia" w:cstheme="minorHAnsi"/>
        </w:rPr>
        <w:t xml:space="preserve">groups are undoubtedly more prevalent in Western democracies, but further empirical research can </w:t>
      </w:r>
      <w:r w:rsidR="00D95E51" w:rsidRPr="004370AE">
        <w:rPr>
          <w:rFonts w:ascii="Georgia" w:hAnsi="Georgia" w:cstheme="minorHAnsi"/>
        </w:rPr>
        <w:t xml:space="preserve">systematically </w:t>
      </w:r>
      <w:r w:rsidR="007F2292" w:rsidRPr="004370AE">
        <w:rPr>
          <w:rFonts w:ascii="Georgia" w:hAnsi="Georgia" w:cstheme="minorHAnsi"/>
        </w:rPr>
        <w:t>investigate</w:t>
      </w:r>
      <w:r w:rsidR="00D95E51" w:rsidRPr="004370AE">
        <w:rPr>
          <w:rFonts w:ascii="Georgia" w:hAnsi="Georgia" w:cstheme="minorHAnsi"/>
        </w:rPr>
        <w:t xml:space="preserve"> the influence of these support structures on the ability of litigants to bring and win transnational cases before </w:t>
      </w:r>
      <w:r w:rsidR="00E940A5" w:rsidRPr="004370AE">
        <w:rPr>
          <w:rFonts w:ascii="Georgia" w:hAnsi="Georgia" w:cstheme="minorHAnsi"/>
        </w:rPr>
        <w:t xml:space="preserve">other </w:t>
      </w:r>
      <w:r w:rsidR="00D95E51" w:rsidRPr="004370AE">
        <w:rPr>
          <w:rFonts w:ascii="Georgia" w:hAnsi="Georgia" w:cstheme="minorHAnsi"/>
        </w:rPr>
        <w:t>national courts</w:t>
      </w:r>
      <w:r w:rsidR="007F2292" w:rsidRPr="004370AE">
        <w:rPr>
          <w:rFonts w:ascii="Georgia" w:hAnsi="Georgia" w:cstheme="minorHAnsi"/>
        </w:rPr>
        <w:t xml:space="preserve">. </w:t>
      </w:r>
      <w:r w:rsidR="009C7E4A" w:rsidRPr="004370AE">
        <w:rPr>
          <w:rFonts w:ascii="Georgia" w:hAnsi="Georgia" w:cstheme="minorHAnsi"/>
        </w:rPr>
        <w:t xml:space="preserve">This is </w:t>
      </w:r>
      <w:r w:rsidRPr="004370AE">
        <w:rPr>
          <w:rFonts w:ascii="Georgia" w:hAnsi="Georgia" w:cstheme="minorHAnsi"/>
        </w:rPr>
        <w:lastRenderedPageBreak/>
        <w:t>particularly</w:t>
      </w:r>
      <w:r w:rsidR="009C7E4A" w:rsidRPr="004370AE">
        <w:rPr>
          <w:rFonts w:ascii="Georgia" w:hAnsi="Georgia" w:cstheme="minorHAnsi"/>
        </w:rPr>
        <w:t xml:space="preserve"> important as more cases </w:t>
      </w:r>
      <w:r w:rsidR="00316BF2" w:rsidRPr="004370AE">
        <w:rPr>
          <w:rFonts w:ascii="Georgia" w:hAnsi="Georgia" w:cstheme="minorHAnsi"/>
        </w:rPr>
        <w:t>are</w:t>
      </w:r>
      <w:r w:rsidR="00FB24E5" w:rsidRPr="004370AE">
        <w:rPr>
          <w:rFonts w:ascii="Georgia" w:hAnsi="Georgia" w:cstheme="minorHAnsi"/>
        </w:rPr>
        <w:t xml:space="preserve"> funded by private third-</w:t>
      </w:r>
      <w:r w:rsidR="009C7E4A" w:rsidRPr="004370AE">
        <w:rPr>
          <w:rFonts w:ascii="Georgia" w:hAnsi="Georgia" w:cstheme="minorHAnsi"/>
        </w:rPr>
        <w:t xml:space="preserve">parties whose preferences may be at odds with national governments.  </w:t>
      </w:r>
      <w:r w:rsidR="00F45588" w:rsidRPr="004370AE">
        <w:rPr>
          <w:rFonts w:ascii="Georgia" w:hAnsi="Georgia" w:cstheme="minorHAnsi"/>
        </w:rPr>
        <w:t xml:space="preserve"> </w:t>
      </w:r>
    </w:p>
    <w:p w14:paraId="3261BF42" w14:textId="563BEDFC" w:rsidR="004001D7" w:rsidRPr="004370AE" w:rsidRDefault="005B36D6" w:rsidP="00320C2B">
      <w:pPr>
        <w:spacing w:line="480" w:lineRule="auto"/>
        <w:ind w:firstLine="720"/>
        <w:contextualSpacing/>
        <w:rPr>
          <w:rFonts w:ascii="Georgia" w:hAnsi="Georgia" w:cstheme="minorHAnsi"/>
        </w:rPr>
      </w:pPr>
      <w:r w:rsidRPr="004370AE">
        <w:rPr>
          <w:rFonts w:ascii="Georgia" w:hAnsi="Georgia" w:cstheme="minorHAnsi"/>
        </w:rPr>
        <w:t>Third</w:t>
      </w:r>
      <w:r w:rsidR="00AE2C96" w:rsidRPr="004370AE">
        <w:rPr>
          <w:rFonts w:ascii="Georgia" w:hAnsi="Georgia" w:cstheme="minorHAnsi"/>
        </w:rPr>
        <w:t>,</w:t>
      </w:r>
      <w:r w:rsidR="00D539B7" w:rsidRPr="004370AE">
        <w:rPr>
          <w:rFonts w:ascii="Georgia" w:hAnsi="Georgia" w:cstheme="minorHAnsi"/>
        </w:rPr>
        <w:t xml:space="preserve"> </w:t>
      </w:r>
      <w:r w:rsidR="00323D23" w:rsidRPr="004370AE">
        <w:rPr>
          <w:rFonts w:ascii="Georgia" w:hAnsi="Georgia" w:cstheme="minorHAnsi"/>
        </w:rPr>
        <w:t xml:space="preserve">the </w:t>
      </w:r>
      <w:r w:rsidR="00D539B7" w:rsidRPr="004370AE">
        <w:rPr>
          <w:rFonts w:ascii="Georgia" w:hAnsi="Georgia" w:cstheme="minorHAnsi"/>
        </w:rPr>
        <w:t xml:space="preserve">links between domestic political </w:t>
      </w:r>
      <w:r w:rsidR="002E3CF6" w:rsidRPr="004370AE">
        <w:rPr>
          <w:rFonts w:ascii="Georgia" w:hAnsi="Georgia" w:cstheme="minorHAnsi"/>
        </w:rPr>
        <w:t xml:space="preserve">and legal </w:t>
      </w:r>
      <w:r w:rsidR="00D539B7" w:rsidRPr="004370AE">
        <w:rPr>
          <w:rFonts w:ascii="Georgia" w:hAnsi="Georgia" w:cstheme="minorHAnsi"/>
        </w:rPr>
        <w:t>system</w:t>
      </w:r>
      <w:r w:rsidR="008D123F" w:rsidRPr="004370AE">
        <w:rPr>
          <w:rFonts w:ascii="Georgia" w:hAnsi="Georgia" w:cstheme="minorHAnsi"/>
        </w:rPr>
        <w:t>s</w:t>
      </w:r>
      <w:r w:rsidR="00AE2C96" w:rsidRPr="004370AE">
        <w:rPr>
          <w:rFonts w:ascii="Georgia" w:hAnsi="Georgia" w:cstheme="minorHAnsi"/>
        </w:rPr>
        <w:t xml:space="preserve"> shape judges’ willingness and ability to </w:t>
      </w:r>
      <w:r w:rsidR="00E940A5" w:rsidRPr="004370AE">
        <w:rPr>
          <w:rFonts w:ascii="Georgia" w:hAnsi="Georgia" w:cstheme="minorHAnsi"/>
        </w:rPr>
        <w:t xml:space="preserve">utilize </w:t>
      </w:r>
      <w:r w:rsidR="00AE2C96" w:rsidRPr="004370AE">
        <w:rPr>
          <w:rFonts w:ascii="Georgia" w:hAnsi="Georgia" w:cstheme="minorHAnsi"/>
        </w:rPr>
        <w:t>transnational law</w:t>
      </w:r>
      <w:r w:rsidR="00D539B7" w:rsidRPr="004370AE">
        <w:rPr>
          <w:rFonts w:ascii="Georgia" w:hAnsi="Georgia" w:cstheme="minorHAnsi"/>
        </w:rPr>
        <w:t>. J</w:t>
      </w:r>
      <w:r w:rsidR="005C56CC" w:rsidRPr="004370AE">
        <w:rPr>
          <w:rFonts w:ascii="Georgia" w:hAnsi="Georgia" w:cstheme="minorHAnsi"/>
        </w:rPr>
        <w:t>udicial independence</w:t>
      </w:r>
      <w:r w:rsidR="00AE2C96" w:rsidRPr="004370AE">
        <w:rPr>
          <w:rFonts w:ascii="Georgia" w:hAnsi="Georgia" w:cstheme="minorHAnsi"/>
        </w:rPr>
        <w:t>—i.e., judicial appointment processes, rules of access to courts, separation of powers—</w:t>
      </w:r>
      <w:r w:rsidR="005C56CC" w:rsidRPr="004370AE">
        <w:rPr>
          <w:rFonts w:ascii="Georgia" w:hAnsi="Georgia" w:cstheme="minorHAnsi"/>
        </w:rPr>
        <w:t>substantially varies across countries and will inevitably condition the global influence of domestic legal systems</w:t>
      </w:r>
      <w:r w:rsidR="00D539B7" w:rsidRPr="004370AE">
        <w:rPr>
          <w:rFonts w:ascii="Georgia" w:hAnsi="Georgia" w:cstheme="minorHAnsi"/>
        </w:rPr>
        <w:t>;</w:t>
      </w:r>
      <w:r w:rsidR="005C56CC" w:rsidRPr="004370AE">
        <w:rPr>
          <w:rFonts w:ascii="Georgia" w:hAnsi="Georgia" w:cstheme="minorHAnsi"/>
        </w:rPr>
        <w:t xml:space="preserve"> </w:t>
      </w:r>
      <w:r w:rsidR="00D539B7" w:rsidRPr="004370AE">
        <w:rPr>
          <w:rFonts w:ascii="Georgia" w:hAnsi="Georgia" w:cstheme="minorHAnsi"/>
        </w:rPr>
        <w:t>t</w:t>
      </w:r>
      <w:r w:rsidR="005C56CC" w:rsidRPr="004370AE">
        <w:rPr>
          <w:rFonts w:ascii="Georgia" w:hAnsi="Georgia" w:cstheme="minorHAnsi"/>
        </w:rPr>
        <w:t xml:space="preserve">he ability to potentially rule on matters of state authority are unlikely to matter if the executive branch regularly ignores or undermines the court system. Yet, we still see countries that have weak domestic judiciaries observe the rules and rulings of the British and American courts. A lack of independence or transparency could, however, theoretically increase the global influence of some domestic courts as they could explicitly cater to more illiberal clientele.  </w:t>
      </w:r>
      <w:r w:rsidR="00FB24E5" w:rsidRPr="004370AE">
        <w:rPr>
          <w:rFonts w:ascii="Georgia" w:hAnsi="Georgia" w:cstheme="minorHAnsi"/>
        </w:rPr>
        <w:t>Nonetheless, a</w:t>
      </w:r>
      <w:r w:rsidR="00863174" w:rsidRPr="004370AE">
        <w:rPr>
          <w:rFonts w:ascii="Georgia" w:hAnsi="Georgia" w:cstheme="minorHAnsi"/>
        </w:rPr>
        <w:t xml:space="preserve">uthoritarian regimes </w:t>
      </w:r>
      <w:r w:rsidR="00320C2B" w:rsidRPr="004370AE">
        <w:rPr>
          <w:rFonts w:ascii="Georgia" w:hAnsi="Georgia" w:cstheme="minorHAnsi"/>
        </w:rPr>
        <w:t>do</w:t>
      </w:r>
      <w:r w:rsidR="00863174" w:rsidRPr="004370AE">
        <w:rPr>
          <w:rFonts w:ascii="Georgia" w:hAnsi="Georgia" w:cstheme="minorHAnsi"/>
        </w:rPr>
        <w:t xml:space="preserve"> sometimes empower their judiciaries for political or economic gains</w:t>
      </w:r>
      <w:r w:rsidR="00540343" w:rsidRPr="004370AE">
        <w:rPr>
          <w:rFonts w:ascii="Georgia" w:hAnsi="Georgia" w:cstheme="minorHAnsi"/>
        </w:rPr>
        <w:t xml:space="preserve"> </w:t>
      </w:r>
      <w:r w:rsidR="00540343" w:rsidRPr="004370AE">
        <w:rPr>
          <w:rFonts w:ascii="Georgia" w:hAnsi="Georgia" w:cstheme="minorHAnsi"/>
        </w:rPr>
        <w:fldChar w:fldCharType="begin"/>
      </w:r>
      <w:r w:rsidR="00540343" w:rsidRPr="004370AE">
        <w:rPr>
          <w:rFonts w:ascii="Georgia" w:hAnsi="Georgia" w:cstheme="minorHAnsi"/>
        </w:rPr>
        <w:instrText xml:space="preserve"> ADDIN ZOTERO_ITEM CSL_CITATION {"citationID":"274qi56pl5","properties":{"formattedCitation":"(Ginsburg and Moustafa, 2008)","plainCitation":"(Ginsburg and Moustafa, 2008)"},"citationItems":[{"id":5218,"uris":["http://zotero.org/users/local/oXQBh7r1/items/N5RBNCZC"],"uri":["http://zotero.org/users/local/oXQBh7r1/items/N5RBNCZC"],"itemData":{"id":5218,"type":"book","title":"Rule by law: the politics of courts in authoritarian regimes","source":"Google Scholar","shortTitle":"Rule by law","author":[{"family":"Ginsburg","given":"Tom"},{"family":"Moustafa","given":"Tamir"}],"issued":{"date-parts":[["2008"]]}}}],"schema":"https://github.com/citation-style-language/schema/raw/master/csl-citation.json"} </w:instrText>
      </w:r>
      <w:r w:rsidR="00540343" w:rsidRPr="004370AE">
        <w:rPr>
          <w:rFonts w:ascii="Georgia" w:hAnsi="Georgia" w:cstheme="minorHAnsi"/>
        </w:rPr>
        <w:fldChar w:fldCharType="separate"/>
      </w:r>
      <w:r w:rsidR="005900B3" w:rsidRPr="004370AE">
        <w:rPr>
          <w:rFonts w:ascii="Georgia" w:hAnsi="Georgia" w:cstheme="minorHAnsi"/>
          <w:noProof/>
        </w:rPr>
        <w:t>(Ginsburg and Moustafa, 2008)</w:t>
      </w:r>
      <w:r w:rsidR="00540343" w:rsidRPr="004370AE">
        <w:rPr>
          <w:rFonts w:ascii="Georgia" w:hAnsi="Georgia" w:cstheme="minorHAnsi"/>
        </w:rPr>
        <w:fldChar w:fldCharType="end"/>
      </w:r>
      <w:r w:rsidRPr="004370AE">
        <w:rPr>
          <w:rFonts w:ascii="Georgia" w:hAnsi="Georgia" w:cstheme="minorHAnsi"/>
        </w:rPr>
        <w:t>.</w:t>
      </w:r>
      <w:r w:rsidR="00863174" w:rsidRPr="004370AE">
        <w:rPr>
          <w:rFonts w:ascii="Georgia" w:hAnsi="Georgia" w:cstheme="minorHAnsi"/>
        </w:rPr>
        <w:t xml:space="preserve"> </w:t>
      </w:r>
      <w:r w:rsidR="004A1BA6" w:rsidRPr="004370AE">
        <w:rPr>
          <w:rFonts w:ascii="Georgia" w:hAnsi="Georgia" w:cstheme="minorHAnsi"/>
        </w:rPr>
        <w:t xml:space="preserve">China’s efforts to participate in shaping transnational laws on intellectual property rights through judicial lawmaking </w:t>
      </w:r>
      <w:r w:rsidR="00BA0049" w:rsidRPr="004370AE">
        <w:rPr>
          <w:rFonts w:ascii="Georgia" w:hAnsi="Georgia" w:cstheme="minorHAnsi"/>
        </w:rPr>
        <w:t>shows</w:t>
      </w:r>
      <w:r w:rsidR="00320C2B" w:rsidRPr="004370AE">
        <w:rPr>
          <w:rFonts w:ascii="Georgia" w:hAnsi="Georgia" w:cstheme="minorHAnsi"/>
        </w:rPr>
        <w:t xml:space="preserve"> that one logic behind building legal capacity is to increase one’s global influence</w:t>
      </w:r>
      <w:r w:rsidR="004A1BA6" w:rsidRPr="004370AE">
        <w:rPr>
          <w:rFonts w:ascii="Georgia" w:hAnsi="Georgia" w:cstheme="minorHAnsi"/>
        </w:rPr>
        <w:t xml:space="preserve"> (Shaffer and Coye, 2017). </w:t>
      </w:r>
    </w:p>
    <w:p w14:paraId="6034BF30" w14:textId="7BE439CC" w:rsidR="00D539B7" w:rsidRPr="004370AE" w:rsidRDefault="005B36D6" w:rsidP="004001D7">
      <w:pPr>
        <w:spacing w:line="480" w:lineRule="auto"/>
        <w:ind w:firstLine="720"/>
        <w:contextualSpacing/>
        <w:rPr>
          <w:rFonts w:ascii="Georgia" w:hAnsi="Georgia" w:cstheme="minorHAnsi"/>
        </w:rPr>
      </w:pPr>
      <w:r w:rsidRPr="004370AE">
        <w:rPr>
          <w:rFonts w:ascii="Georgia" w:hAnsi="Georgia" w:cstheme="minorHAnsi"/>
        </w:rPr>
        <w:t>Better identifying</w:t>
      </w:r>
      <w:r w:rsidR="00073AC6" w:rsidRPr="004370AE">
        <w:rPr>
          <w:rFonts w:ascii="Georgia" w:hAnsi="Georgia" w:cstheme="minorHAnsi"/>
        </w:rPr>
        <w:t xml:space="preserve"> the</w:t>
      </w:r>
      <w:r w:rsidRPr="004370AE">
        <w:rPr>
          <w:rFonts w:ascii="Georgia" w:hAnsi="Georgia" w:cstheme="minorHAnsi"/>
        </w:rPr>
        <w:t>se</w:t>
      </w:r>
      <w:r w:rsidR="00073AC6" w:rsidRPr="004370AE">
        <w:rPr>
          <w:rFonts w:ascii="Georgia" w:hAnsi="Georgia" w:cstheme="minorHAnsi"/>
        </w:rPr>
        <w:t xml:space="preserve"> </w:t>
      </w:r>
      <w:r w:rsidRPr="004370AE">
        <w:rPr>
          <w:rFonts w:ascii="Georgia" w:hAnsi="Georgia" w:cstheme="minorHAnsi"/>
        </w:rPr>
        <w:t>scope</w:t>
      </w:r>
      <w:r w:rsidR="00166FA9" w:rsidRPr="004370AE">
        <w:rPr>
          <w:rFonts w:ascii="Georgia" w:hAnsi="Georgia" w:cstheme="minorHAnsi"/>
        </w:rPr>
        <w:t xml:space="preserve"> </w:t>
      </w:r>
      <w:r w:rsidRPr="004370AE">
        <w:rPr>
          <w:rFonts w:ascii="Georgia" w:hAnsi="Georgia" w:cstheme="minorHAnsi"/>
        </w:rPr>
        <w:t xml:space="preserve">conditions </w:t>
      </w:r>
      <w:r w:rsidR="00073AC6" w:rsidRPr="004370AE">
        <w:rPr>
          <w:rFonts w:ascii="Georgia" w:hAnsi="Georgia" w:cstheme="minorHAnsi"/>
        </w:rPr>
        <w:t xml:space="preserve">is crucial to our understanding of international order, particularly as more countries seek to break up the oligopoly enjoyed by London and New York </w:t>
      </w:r>
      <w:r w:rsidR="00073AC6" w:rsidRPr="004370AE">
        <w:rPr>
          <w:rFonts w:ascii="Georgia" w:hAnsi="Georgia" w:cstheme="minorHAnsi"/>
        </w:rPr>
        <w:fldChar w:fldCharType="begin"/>
      </w:r>
      <w:r w:rsidR="006D4FBB" w:rsidRPr="004370AE">
        <w:rPr>
          <w:rFonts w:ascii="Georgia" w:hAnsi="Georgia" w:cstheme="minorHAnsi"/>
        </w:rPr>
        <w:instrText xml:space="preserve"> ADDIN ZOTERO_ITEM CSL_CITATION {"citationID":"2vvgccl1c","properties":{"formattedCitation":"(Bookman, 2019)","plainCitation":"(Bookman, 2019)"},"citationItems":[{"id":4942,"uris":["http://zotero.org/users/local/oXQBh7r1/items/SAIHK6US"],"uri":["http://zotero.org/users/local/oXQBh7r1/items/SAIHK6US"],"itemData":{"id":4942,"type":"article-journal","title":"The Adjudication Business","container-title":"Yale Journal of International Law","source":"Google Scholar","author":[{"family":"Bookman","given":"Pamela K."}],"issued":{"date-parts":[["2019"]]}}}],"schema":"https://github.com/citation-style-language/schema/raw/master/csl-citation.json"} </w:instrText>
      </w:r>
      <w:r w:rsidR="00073AC6" w:rsidRPr="004370AE">
        <w:rPr>
          <w:rFonts w:ascii="Georgia" w:hAnsi="Georgia" w:cstheme="minorHAnsi"/>
        </w:rPr>
        <w:fldChar w:fldCharType="separate"/>
      </w:r>
      <w:r w:rsidR="005900B3" w:rsidRPr="004370AE">
        <w:rPr>
          <w:rFonts w:ascii="Georgia" w:hAnsi="Georgia" w:cstheme="minorHAnsi"/>
          <w:noProof/>
        </w:rPr>
        <w:t>(Bookman, 2019)</w:t>
      </w:r>
      <w:r w:rsidR="00073AC6" w:rsidRPr="004370AE">
        <w:rPr>
          <w:rFonts w:ascii="Georgia" w:hAnsi="Georgia" w:cstheme="minorHAnsi"/>
        </w:rPr>
        <w:fldChar w:fldCharType="end"/>
      </w:r>
      <w:r w:rsidR="00073AC6" w:rsidRPr="004370AE">
        <w:rPr>
          <w:rFonts w:ascii="Georgia" w:hAnsi="Georgia" w:cstheme="minorHAnsi"/>
        </w:rPr>
        <w:t>.</w:t>
      </w:r>
      <w:r w:rsidR="004878B1">
        <w:rPr>
          <w:rFonts w:ascii="Georgia" w:hAnsi="Georgia" w:cstheme="minorHAnsi"/>
        </w:rPr>
        <w:t xml:space="preserve"> </w:t>
      </w:r>
      <w:r w:rsidR="00D539B7" w:rsidRPr="004370AE">
        <w:rPr>
          <w:rFonts w:ascii="Georgia" w:hAnsi="Georgia" w:cstheme="minorHAnsi"/>
        </w:rPr>
        <w:t xml:space="preserve">We expect that the biggest gains will come from scholars deeply investigating </w:t>
      </w:r>
      <w:r w:rsidR="00D77A2E" w:rsidRPr="004370AE">
        <w:rPr>
          <w:rFonts w:ascii="Georgia" w:hAnsi="Georgia" w:cstheme="minorHAnsi"/>
        </w:rPr>
        <w:t xml:space="preserve">the relationship between a </w:t>
      </w:r>
      <w:r w:rsidR="00D539B7" w:rsidRPr="004370AE">
        <w:rPr>
          <w:rFonts w:ascii="Georgia" w:hAnsi="Georgia" w:cstheme="minorHAnsi"/>
        </w:rPr>
        <w:t>specific legal system</w:t>
      </w:r>
      <w:r w:rsidR="00D77A2E" w:rsidRPr="004370AE">
        <w:rPr>
          <w:rFonts w:ascii="Georgia" w:hAnsi="Georgia" w:cstheme="minorHAnsi"/>
        </w:rPr>
        <w:t xml:space="preserve"> and global governance</w:t>
      </w:r>
      <w:r w:rsidR="002E3CF6" w:rsidRPr="004370AE">
        <w:rPr>
          <w:rFonts w:ascii="Georgia" w:hAnsi="Georgia" w:cstheme="minorHAnsi"/>
        </w:rPr>
        <w:t>,</w:t>
      </w:r>
      <w:r w:rsidR="00D539B7" w:rsidRPr="004370AE">
        <w:rPr>
          <w:rFonts w:ascii="Georgia" w:hAnsi="Georgia" w:cstheme="minorHAnsi"/>
        </w:rPr>
        <w:t xml:space="preserve"> as Putnam</w:t>
      </w:r>
      <w:r w:rsidR="006947F1" w:rsidRPr="004370AE">
        <w:rPr>
          <w:rFonts w:ascii="Georgia" w:hAnsi="Georgia" w:cstheme="minorHAnsi"/>
        </w:rPr>
        <w:t xml:space="preserve"> (2016)</w:t>
      </w:r>
      <w:r w:rsidR="00D539B7" w:rsidRPr="004370AE">
        <w:rPr>
          <w:rFonts w:ascii="Georgia" w:hAnsi="Georgia" w:cstheme="minorHAnsi"/>
        </w:rPr>
        <w:t xml:space="preserve"> has done with the US case</w:t>
      </w:r>
      <w:r w:rsidR="00D77A2E" w:rsidRPr="004370AE">
        <w:rPr>
          <w:rFonts w:ascii="Georgia" w:hAnsi="Georgia" w:cstheme="minorHAnsi"/>
        </w:rPr>
        <w:t xml:space="preserve">, or through an investigation of the same type of domestic decision making across countries as scholars of </w:t>
      </w:r>
      <w:r w:rsidR="00231076" w:rsidRPr="004370AE">
        <w:rPr>
          <w:rFonts w:ascii="Georgia" w:hAnsi="Georgia" w:cstheme="minorHAnsi"/>
        </w:rPr>
        <w:t>universal jurisdiction</w:t>
      </w:r>
      <w:r w:rsidR="00D77A2E" w:rsidRPr="004370AE">
        <w:rPr>
          <w:rFonts w:ascii="Georgia" w:hAnsi="Georgia" w:cstheme="minorHAnsi"/>
        </w:rPr>
        <w:t xml:space="preserve"> have </w:t>
      </w:r>
      <w:r w:rsidR="00872E2B" w:rsidRPr="004370AE">
        <w:rPr>
          <w:rFonts w:ascii="Georgia" w:hAnsi="Georgia" w:cstheme="minorHAnsi"/>
        </w:rPr>
        <w:t>carried out</w:t>
      </w:r>
      <w:r w:rsidR="00A30705" w:rsidRPr="004370AE">
        <w:rPr>
          <w:rFonts w:ascii="Georgia" w:hAnsi="Georgia" w:cstheme="minorHAnsi"/>
        </w:rPr>
        <w:t xml:space="preserve"> </w:t>
      </w:r>
      <w:r w:rsidR="00A30705" w:rsidRPr="004370AE">
        <w:rPr>
          <w:rFonts w:ascii="Georgia" w:hAnsi="Georgia" w:cstheme="minorHAnsi"/>
        </w:rPr>
        <w:fldChar w:fldCharType="begin"/>
      </w:r>
      <w:r w:rsidR="00A30705" w:rsidRPr="004370AE">
        <w:rPr>
          <w:rFonts w:ascii="Georgia" w:hAnsi="Georgia" w:cstheme="minorHAnsi"/>
        </w:rPr>
        <w:instrText xml:space="preserve"> ADDIN ZOTERO_ITEM CSL_CITATION {"citationID":"1bpul9aamj","properties":{"formattedCitation":"(Kontorovich and Art, 2010; Macedo, 2006)","plainCitation":"(Kontorovich and Art, 2010; Macedo, 2006)"},"citationItems":[{"id":5067,"uris":["http://zotero.org/users/local/oXQBh7r1/items/3JW2VWZI"],"uri":["http://zotero.org/users/local/oXQBh7r1/items/3JW2VWZI"],"itemData":{"id":5067,"type":"article-journal","title":"An empirical examination of universal jurisdiction for piracy","container-title":"American Journal of International Law","page":"436–453","volume":"104","issue":"3","source":"Google Scholar","author":[{"family":"Kontorovich","given":"Eugene"},{"family":"Art","given":"Steven"}],"issued":{"date-parts":[["2010"]]}}},{"id":5069,"uris":["http://zotero.org/users/local/oXQBh7r1/items/IPHRSA4H"],"uri":["http://zotero.org/users/local/oXQBh7r1/items/IPHRSA4H"],"itemData":{"id":5069,"type":"book","title":"Universal jurisdiction: national courts and the prosecution of serious crimes under international law","publisher":"University of Pennsylvania Press","source":"Google Scholar","shortTitle":"Universal jurisdiction","author":[{"family":"Macedo","given":"Stephen"}],"issued":{"date-parts":[["2006"]]}}}],"schema":"https://github.com/citation-style-language/schema/raw/master/csl-citation.json"} </w:instrText>
      </w:r>
      <w:r w:rsidR="00A30705" w:rsidRPr="004370AE">
        <w:rPr>
          <w:rFonts w:ascii="Georgia" w:hAnsi="Georgia" w:cstheme="minorHAnsi"/>
        </w:rPr>
        <w:fldChar w:fldCharType="separate"/>
      </w:r>
      <w:r w:rsidR="005900B3" w:rsidRPr="004370AE">
        <w:rPr>
          <w:rFonts w:ascii="Georgia" w:hAnsi="Georgia" w:cstheme="minorHAnsi"/>
          <w:noProof/>
        </w:rPr>
        <w:t>(Kontorovich and Art, 2010; Macedo, 2006)</w:t>
      </w:r>
      <w:r w:rsidR="00A30705" w:rsidRPr="004370AE">
        <w:rPr>
          <w:rFonts w:ascii="Georgia" w:hAnsi="Georgia" w:cstheme="minorHAnsi"/>
        </w:rPr>
        <w:fldChar w:fldCharType="end"/>
      </w:r>
      <w:r w:rsidR="00D77A2E" w:rsidRPr="004370AE">
        <w:rPr>
          <w:rFonts w:ascii="Georgia" w:hAnsi="Georgia" w:cstheme="minorHAnsi"/>
        </w:rPr>
        <w:t>.</w:t>
      </w:r>
      <w:r w:rsidR="00006368" w:rsidRPr="004370AE">
        <w:rPr>
          <w:rFonts w:ascii="Georgia" w:hAnsi="Georgia" w:cstheme="minorHAnsi"/>
        </w:rPr>
        <w:t xml:space="preserve"> This will require a new domain of empirical work, </w:t>
      </w:r>
      <w:r w:rsidR="00D456F0" w:rsidRPr="004370AE">
        <w:rPr>
          <w:rFonts w:ascii="Georgia" w:hAnsi="Georgia" w:cstheme="minorHAnsi"/>
        </w:rPr>
        <w:t>drawing on</w:t>
      </w:r>
      <w:r w:rsidRPr="004370AE">
        <w:rPr>
          <w:rFonts w:ascii="Georgia" w:hAnsi="Georgia" w:cstheme="minorHAnsi"/>
        </w:rPr>
        <w:t xml:space="preserve"> the comparative </w:t>
      </w:r>
      <w:r w:rsidRPr="004370AE">
        <w:rPr>
          <w:rFonts w:ascii="Georgia" w:hAnsi="Georgia" w:cstheme="minorHAnsi"/>
        </w:rPr>
        <w:lastRenderedPageBreak/>
        <w:t xml:space="preserve">politics literature on the diversity of </w:t>
      </w:r>
      <w:r w:rsidR="00006368" w:rsidRPr="004370AE">
        <w:rPr>
          <w:rFonts w:ascii="Georgia" w:hAnsi="Georgia" w:cstheme="minorHAnsi"/>
        </w:rPr>
        <w:t xml:space="preserve">domestic courts </w:t>
      </w:r>
      <w:r w:rsidRPr="004370AE">
        <w:rPr>
          <w:rFonts w:ascii="Georgia" w:hAnsi="Georgia" w:cstheme="minorHAnsi"/>
        </w:rPr>
        <w:t xml:space="preserve">to </w:t>
      </w:r>
      <w:r w:rsidR="00B6709E" w:rsidRPr="004370AE">
        <w:rPr>
          <w:rFonts w:ascii="Georgia" w:hAnsi="Georgia" w:cstheme="minorHAnsi"/>
        </w:rPr>
        <w:t>systematically analyze</w:t>
      </w:r>
      <w:r w:rsidR="00006368" w:rsidRPr="004370AE">
        <w:rPr>
          <w:rFonts w:ascii="Georgia" w:hAnsi="Georgia" w:cstheme="minorHAnsi"/>
        </w:rPr>
        <w:t xml:space="preserve"> how </w:t>
      </w:r>
      <w:r w:rsidRPr="004370AE">
        <w:rPr>
          <w:rFonts w:ascii="Georgia" w:hAnsi="Georgia" w:cstheme="minorHAnsi"/>
        </w:rPr>
        <w:t>their</w:t>
      </w:r>
      <w:r w:rsidR="00006368" w:rsidRPr="004370AE">
        <w:rPr>
          <w:rFonts w:ascii="Georgia" w:hAnsi="Georgia" w:cstheme="minorHAnsi"/>
        </w:rPr>
        <w:t xml:space="preserve"> differences shape trajectories of legal and institutional change globally.</w:t>
      </w:r>
      <w:r w:rsidR="00D77A2E" w:rsidRPr="004370AE">
        <w:rPr>
          <w:rFonts w:ascii="Georgia" w:hAnsi="Georgia" w:cstheme="minorHAnsi"/>
        </w:rPr>
        <w:t xml:space="preserve">   </w:t>
      </w:r>
    </w:p>
    <w:p w14:paraId="137C635C" w14:textId="7D8A3E9E" w:rsidR="00BF19FC" w:rsidRPr="004370AE" w:rsidRDefault="005A25CC" w:rsidP="009C2F6F">
      <w:pPr>
        <w:spacing w:line="480" w:lineRule="auto"/>
        <w:contextualSpacing/>
        <w:rPr>
          <w:rFonts w:ascii="Georgia" w:hAnsi="Georgia" w:cstheme="minorHAnsi"/>
        </w:rPr>
      </w:pPr>
      <w:r w:rsidRPr="004370AE">
        <w:rPr>
          <w:rFonts w:ascii="Georgia" w:hAnsi="Georgia" w:cstheme="minorHAnsi"/>
        </w:rPr>
        <w:tab/>
      </w:r>
      <w:r w:rsidR="00BF19FC" w:rsidRPr="004370AE">
        <w:rPr>
          <w:rFonts w:ascii="Georgia" w:hAnsi="Georgia" w:cstheme="minorHAnsi"/>
        </w:rPr>
        <w:t xml:space="preserve">Theoretical insights from research on the role of domestic courts </w:t>
      </w:r>
      <w:r w:rsidR="00B07099" w:rsidRPr="004370AE">
        <w:rPr>
          <w:rFonts w:ascii="Georgia" w:hAnsi="Georgia" w:cstheme="minorHAnsi"/>
        </w:rPr>
        <w:t xml:space="preserve">in international order </w:t>
      </w:r>
      <w:r w:rsidR="00BF19FC" w:rsidRPr="004370AE">
        <w:rPr>
          <w:rFonts w:ascii="Georgia" w:hAnsi="Georgia" w:cstheme="minorHAnsi"/>
        </w:rPr>
        <w:t xml:space="preserve">are especially </w:t>
      </w:r>
      <w:r w:rsidR="00D456F0" w:rsidRPr="004370AE">
        <w:rPr>
          <w:rFonts w:ascii="Georgia" w:hAnsi="Georgia" w:cstheme="minorHAnsi"/>
        </w:rPr>
        <w:t xml:space="preserve">relevant </w:t>
      </w:r>
      <w:r w:rsidR="00BF19FC" w:rsidRPr="004370AE">
        <w:rPr>
          <w:rFonts w:ascii="Georgia" w:hAnsi="Georgia" w:cstheme="minorHAnsi"/>
        </w:rPr>
        <w:t>in the wake of growing backlash against international institutions</w:t>
      </w:r>
      <w:r w:rsidR="00BF33F8" w:rsidRPr="004370AE">
        <w:rPr>
          <w:rFonts w:ascii="Georgia" w:hAnsi="Georgia" w:cstheme="minorHAnsi"/>
        </w:rPr>
        <w:t xml:space="preserve"> around the world</w:t>
      </w:r>
      <w:r w:rsidR="00B07099" w:rsidRPr="004370AE">
        <w:rPr>
          <w:rFonts w:ascii="Georgia" w:hAnsi="Georgia" w:cstheme="minorHAnsi"/>
        </w:rPr>
        <w:t xml:space="preserve"> and</w:t>
      </w:r>
      <w:r w:rsidR="00B6709E" w:rsidRPr="004370AE">
        <w:rPr>
          <w:rFonts w:ascii="Georgia" w:hAnsi="Georgia" w:cstheme="minorHAnsi"/>
        </w:rPr>
        <w:t xml:space="preserve"> specifically</w:t>
      </w:r>
      <w:r w:rsidR="00320C2B" w:rsidRPr="004370AE">
        <w:rPr>
          <w:rFonts w:ascii="Georgia" w:hAnsi="Georgia" w:cstheme="minorHAnsi"/>
        </w:rPr>
        <w:t xml:space="preserve"> against</w:t>
      </w:r>
      <w:r w:rsidR="00B07099" w:rsidRPr="004370AE">
        <w:rPr>
          <w:rFonts w:ascii="Georgia" w:hAnsi="Georgia" w:cstheme="minorHAnsi"/>
        </w:rPr>
        <w:t xml:space="preserve"> the Liberal International Order</w:t>
      </w:r>
      <w:r w:rsidR="004370AE" w:rsidRPr="004370AE">
        <w:rPr>
          <w:rFonts w:ascii="Georgia" w:hAnsi="Georgia" w:cstheme="minorHAnsi"/>
        </w:rPr>
        <w:t xml:space="preserve"> </w:t>
      </w:r>
      <w:r w:rsidR="004370AE" w:rsidRPr="004370AE">
        <w:rPr>
          <w:rFonts w:ascii="Georgia" w:hAnsi="Georgia" w:cstheme="minorHAnsi"/>
        </w:rPr>
        <w:fldChar w:fldCharType="begin"/>
      </w:r>
      <w:r w:rsidR="004370AE" w:rsidRPr="004370AE">
        <w:rPr>
          <w:rFonts w:ascii="Georgia" w:hAnsi="Georgia" w:cstheme="minorHAnsi"/>
        </w:rPr>
        <w:instrText xml:space="preserve"> ADDIN ZOTERO_ITEM CSL_CITATION {"citationID":"2qe79g33jl","properties":{"formattedCitation":"(Voeten, 2019)","plainCitation":"(Voeten, 2019)"},"citationItems":[{"id":5277,"uris":["http://zotero.org/users/local/oXQBh7r1/items/A4WEWJP7"],"uri":["http://zotero.org/users/local/oXQBh7r1/items/A4WEWJP7"],"itemData":{"id":5277,"type":"article-journal","title":"Populism and backlashes against international courts","container-title":"Perspectives on Politics","page":"1–16","source":"Google Scholar","author":[{"family":"Voeten","given":"Erik"}],"issued":{"date-parts":[["2019"]]}}}],"schema":"https://github.com/citation-style-language/schema/raw/master/csl-citation.json"} </w:instrText>
      </w:r>
      <w:r w:rsidR="004370AE" w:rsidRPr="004370AE">
        <w:rPr>
          <w:rFonts w:ascii="Georgia" w:hAnsi="Georgia" w:cstheme="minorHAnsi"/>
        </w:rPr>
        <w:fldChar w:fldCharType="separate"/>
      </w:r>
      <w:r w:rsidR="004370AE" w:rsidRPr="004370AE">
        <w:rPr>
          <w:rFonts w:ascii="Georgia" w:hAnsi="Georgia" w:cstheme="minorHAnsi"/>
          <w:noProof/>
        </w:rPr>
        <w:t>(Voeten, 2019)</w:t>
      </w:r>
      <w:r w:rsidR="004370AE" w:rsidRPr="004370AE">
        <w:rPr>
          <w:rFonts w:ascii="Georgia" w:hAnsi="Georgia" w:cstheme="minorHAnsi"/>
        </w:rPr>
        <w:fldChar w:fldCharType="end"/>
      </w:r>
      <w:r w:rsidR="00BF19FC" w:rsidRPr="004370AE">
        <w:rPr>
          <w:rFonts w:ascii="Georgia" w:hAnsi="Georgia" w:cstheme="minorHAnsi"/>
        </w:rPr>
        <w:t xml:space="preserve">. Future research could investigate how domestic courts position themselves with respect to transnational lawmaking and dispute resolution </w:t>
      </w:r>
      <w:r w:rsidR="008B2105" w:rsidRPr="004370AE">
        <w:rPr>
          <w:rFonts w:ascii="Georgia" w:hAnsi="Georgia" w:cstheme="minorHAnsi"/>
        </w:rPr>
        <w:t>at a time when</w:t>
      </w:r>
      <w:r w:rsidR="00BF19FC" w:rsidRPr="004370AE">
        <w:rPr>
          <w:rFonts w:ascii="Georgia" w:hAnsi="Georgia" w:cstheme="minorHAnsi"/>
        </w:rPr>
        <w:t xml:space="preserve"> the legitimacy of international institutions </w:t>
      </w:r>
      <w:r w:rsidR="00657047" w:rsidRPr="004370AE">
        <w:rPr>
          <w:rFonts w:ascii="Georgia" w:hAnsi="Georgia" w:cstheme="minorHAnsi"/>
        </w:rPr>
        <w:t>is</w:t>
      </w:r>
      <w:r w:rsidR="00BF19FC" w:rsidRPr="004370AE">
        <w:rPr>
          <w:rFonts w:ascii="Georgia" w:hAnsi="Georgia" w:cstheme="minorHAnsi"/>
        </w:rPr>
        <w:t xml:space="preserve"> being called into question by member states and popular movements.</w:t>
      </w:r>
      <w:r w:rsidR="00A44258" w:rsidRPr="004370AE">
        <w:rPr>
          <w:rFonts w:ascii="Georgia" w:hAnsi="Georgia" w:cstheme="minorHAnsi"/>
        </w:rPr>
        <w:t xml:space="preserve"> Moreover, as anti-democratic governments change the face of domestic judiciaries</w:t>
      </w:r>
      <w:r w:rsidR="004878B1">
        <w:rPr>
          <w:rFonts w:ascii="Georgia" w:hAnsi="Georgia" w:cstheme="minorHAnsi"/>
        </w:rPr>
        <w:t>,</w:t>
      </w:r>
      <w:r w:rsidR="00A44258" w:rsidRPr="004370AE">
        <w:rPr>
          <w:rFonts w:ascii="Georgia" w:hAnsi="Georgia" w:cstheme="minorHAnsi"/>
        </w:rPr>
        <w:t xml:space="preserve"> there is the possibility that national courts, which had long offered political legitimacy to international bodies</w:t>
      </w:r>
      <w:r w:rsidR="00D55132" w:rsidRPr="004370AE">
        <w:rPr>
          <w:rFonts w:ascii="Georgia" w:hAnsi="Georgia" w:cstheme="minorHAnsi"/>
        </w:rPr>
        <w:t xml:space="preserve"> </w:t>
      </w:r>
      <w:r w:rsidR="00D55132" w:rsidRPr="004370AE">
        <w:rPr>
          <w:rFonts w:ascii="Georgia" w:hAnsi="Georgia" w:cstheme="minorHAnsi"/>
        </w:rPr>
        <w:fldChar w:fldCharType="begin"/>
      </w:r>
      <w:r w:rsidR="00D55132" w:rsidRPr="004370AE">
        <w:rPr>
          <w:rFonts w:ascii="Georgia" w:hAnsi="Georgia" w:cstheme="minorHAnsi"/>
        </w:rPr>
        <w:instrText xml:space="preserve"> ADDIN ZOTERO_ITEM CSL_CITATION {"citationID":"2o29d8da6d","properties":{"formattedCitation":"(Alter, 1998)","plainCitation":"(Alter, 1998)"},"citationItems":[{"id":5226,"uris":["http://zotero.org/users/local/oXQBh7r1/items/NHNBP6X8"],"uri":["http://zotero.org/users/local/oXQBh7r1/items/NHNBP6X8"],"itemData":{"id":5226,"type":"article-journal","title":"Who are the “masters of the treaty”?: European governments and the European Court of Justice","container-title":"International organization","page":"121–147","volume":"52","issue":"1","source":"Google Scholar","shortTitle":"Who are the “masters of the treaty”?","author":[{"family":"Alter","given":"Karen J."}],"issued":{"date-parts":[["1998"]]}}}],"schema":"https://github.com/citation-style-language/schema/raw/master/csl-citation.json"} </w:instrText>
      </w:r>
      <w:r w:rsidR="00D55132" w:rsidRPr="004370AE">
        <w:rPr>
          <w:rFonts w:ascii="Georgia" w:hAnsi="Georgia" w:cstheme="minorHAnsi"/>
        </w:rPr>
        <w:fldChar w:fldCharType="separate"/>
      </w:r>
      <w:r w:rsidR="005900B3" w:rsidRPr="004370AE">
        <w:rPr>
          <w:rFonts w:ascii="Georgia" w:hAnsi="Georgia" w:cstheme="minorHAnsi"/>
          <w:noProof/>
        </w:rPr>
        <w:t>(Alter, 1998)</w:t>
      </w:r>
      <w:r w:rsidR="00D55132" w:rsidRPr="004370AE">
        <w:rPr>
          <w:rFonts w:ascii="Georgia" w:hAnsi="Georgia" w:cstheme="minorHAnsi"/>
        </w:rPr>
        <w:fldChar w:fldCharType="end"/>
      </w:r>
      <w:r w:rsidR="00D55132" w:rsidRPr="004370AE">
        <w:rPr>
          <w:rFonts w:ascii="Georgia" w:hAnsi="Georgia" w:cstheme="minorHAnsi"/>
        </w:rPr>
        <w:t>,</w:t>
      </w:r>
      <w:r w:rsidR="00A44258" w:rsidRPr="004370AE">
        <w:rPr>
          <w:rFonts w:ascii="Georgia" w:hAnsi="Georgia" w:cstheme="minorHAnsi"/>
        </w:rPr>
        <w:t xml:space="preserve"> could be a source of tension and fragmentation</w:t>
      </w:r>
      <w:r w:rsidR="00D456F0" w:rsidRPr="004370AE">
        <w:rPr>
          <w:rFonts w:ascii="Georgia" w:hAnsi="Georgia" w:cstheme="minorHAnsi"/>
        </w:rPr>
        <w:t xml:space="preserve"> within the international order</w:t>
      </w:r>
      <w:r w:rsidR="00A44258" w:rsidRPr="004370AE">
        <w:rPr>
          <w:rFonts w:ascii="Georgia" w:hAnsi="Georgia" w:cstheme="minorHAnsi"/>
        </w:rPr>
        <w:t>.</w:t>
      </w:r>
    </w:p>
    <w:p w14:paraId="3BE0F1FD" w14:textId="3B9128D0" w:rsidR="00675CFF" w:rsidRPr="004370AE" w:rsidRDefault="00675CFF" w:rsidP="009C2F6F">
      <w:pPr>
        <w:spacing w:line="480" w:lineRule="auto"/>
        <w:contextualSpacing/>
        <w:rPr>
          <w:rFonts w:ascii="Georgia" w:hAnsi="Georgia" w:cstheme="minorHAnsi"/>
        </w:rPr>
      </w:pPr>
      <w:r w:rsidRPr="004370AE">
        <w:rPr>
          <w:rFonts w:ascii="Georgia" w:hAnsi="Georgia" w:cstheme="minorHAnsi"/>
        </w:rPr>
        <w:tab/>
        <w:t xml:space="preserve">Finally, </w:t>
      </w:r>
      <w:r w:rsidR="00F01825" w:rsidRPr="004370AE">
        <w:rPr>
          <w:rFonts w:ascii="Georgia" w:hAnsi="Georgia" w:cstheme="minorHAnsi"/>
        </w:rPr>
        <w:t xml:space="preserve">the essay </w:t>
      </w:r>
      <w:r w:rsidR="00A44258" w:rsidRPr="004370AE">
        <w:rPr>
          <w:rFonts w:ascii="Georgia" w:hAnsi="Georgia" w:cstheme="minorHAnsi"/>
        </w:rPr>
        <w:t xml:space="preserve">underscores the value of </w:t>
      </w:r>
      <w:r w:rsidR="009C75CF" w:rsidRPr="004370AE">
        <w:rPr>
          <w:rFonts w:ascii="Georgia" w:hAnsi="Georgia" w:cstheme="minorHAnsi"/>
        </w:rPr>
        <w:t>build</w:t>
      </w:r>
      <w:r w:rsidR="00A44258" w:rsidRPr="004370AE">
        <w:rPr>
          <w:rFonts w:ascii="Georgia" w:hAnsi="Georgia" w:cstheme="minorHAnsi"/>
        </w:rPr>
        <w:t>ing</w:t>
      </w:r>
      <w:r w:rsidR="009C75CF" w:rsidRPr="004370AE">
        <w:rPr>
          <w:rFonts w:ascii="Georgia" w:hAnsi="Georgia" w:cstheme="minorHAnsi"/>
        </w:rPr>
        <w:t xml:space="preserve"> bridges across disciplines</w:t>
      </w:r>
      <w:r w:rsidR="004878B1">
        <w:rPr>
          <w:rFonts w:ascii="Georgia" w:hAnsi="Georgia" w:cstheme="minorHAnsi"/>
        </w:rPr>
        <w:t>,</w:t>
      </w:r>
      <w:r w:rsidR="009C75CF" w:rsidRPr="004370AE">
        <w:rPr>
          <w:rFonts w:ascii="Georgia" w:hAnsi="Georgia" w:cstheme="minorHAnsi"/>
        </w:rPr>
        <w:t xml:space="preserve"> </w:t>
      </w:r>
      <w:r w:rsidR="00A44258" w:rsidRPr="004370AE">
        <w:rPr>
          <w:rFonts w:ascii="Georgia" w:hAnsi="Georgia" w:cstheme="minorHAnsi"/>
        </w:rPr>
        <w:t xml:space="preserve">weaving </w:t>
      </w:r>
      <w:r w:rsidR="009C75CF" w:rsidRPr="004370AE">
        <w:rPr>
          <w:rFonts w:ascii="Georgia" w:hAnsi="Georgia" w:cstheme="minorHAnsi"/>
        </w:rPr>
        <w:t>t</w:t>
      </w:r>
      <w:r w:rsidR="00A44258" w:rsidRPr="004370AE">
        <w:rPr>
          <w:rFonts w:ascii="Georgia" w:hAnsi="Georgia" w:cstheme="minorHAnsi"/>
        </w:rPr>
        <w:t>ogether</w:t>
      </w:r>
      <w:r w:rsidR="004B28D6" w:rsidRPr="004370AE">
        <w:rPr>
          <w:rFonts w:ascii="Georgia" w:hAnsi="Georgia" w:cstheme="minorHAnsi"/>
        </w:rPr>
        <w:t xml:space="preserve"> similar discussion</w:t>
      </w:r>
      <w:r w:rsidR="00A44258" w:rsidRPr="004370AE">
        <w:rPr>
          <w:rFonts w:ascii="Georgia" w:hAnsi="Georgia" w:cstheme="minorHAnsi"/>
        </w:rPr>
        <w:t>s</w:t>
      </w:r>
      <w:r w:rsidR="004B28D6" w:rsidRPr="004370AE">
        <w:rPr>
          <w:rFonts w:ascii="Georgia" w:hAnsi="Georgia" w:cstheme="minorHAnsi"/>
        </w:rPr>
        <w:t xml:space="preserve"> on transnationalism that have shaped work on global governance, more generally, and demonstrate</w:t>
      </w:r>
      <w:r w:rsidR="00A44258" w:rsidRPr="004370AE">
        <w:rPr>
          <w:rFonts w:ascii="Georgia" w:hAnsi="Georgia" w:cstheme="minorHAnsi"/>
        </w:rPr>
        <w:t>d</w:t>
      </w:r>
      <w:r w:rsidR="004B28D6" w:rsidRPr="004370AE">
        <w:rPr>
          <w:rFonts w:ascii="Georgia" w:hAnsi="Georgia" w:cstheme="minorHAnsi"/>
        </w:rPr>
        <w:t xml:space="preserve"> the unique and powerful way </w:t>
      </w:r>
      <w:r w:rsidR="00325332" w:rsidRPr="004370AE">
        <w:rPr>
          <w:rFonts w:ascii="Georgia" w:hAnsi="Georgia" w:cstheme="minorHAnsi"/>
        </w:rPr>
        <w:t>these</w:t>
      </w:r>
      <w:r w:rsidR="004B28D6" w:rsidRPr="004370AE">
        <w:rPr>
          <w:rFonts w:ascii="Georgia" w:hAnsi="Georgia" w:cstheme="minorHAnsi"/>
        </w:rPr>
        <w:t xml:space="preserve"> dynamics </w:t>
      </w:r>
      <w:r w:rsidR="004E0A27" w:rsidRPr="004370AE">
        <w:rPr>
          <w:rFonts w:ascii="Georgia" w:hAnsi="Georgia" w:cstheme="minorHAnsi"/>
        </w:rPr>
        <w:t>unfold</w:t>
      </w:r>
      <w:r w:rsidR="004B28D6" w:rsidRPr="004370AE">
        <w:rPr>
          <w:rFonts w:ascii="Georgia" w:hAnsi="Georgia" w:cstheme="minorHAnsi"/>
        </w:rPr>
        <w:t xml:space="preserve"> in the legal world. </w:t>
      </w:r>
      <w:r w:rsidR="00B11CF2" w:rsidRPr="004370AE">
        <w:rPr>
          <w:rFonts w:ascii="Georgia" w:hAnsi="Georgia" w:cstheme="minorHAnsi"/>
        </w:rPr>
        <w:t xml:space="preserve">Understanding these interactions are critical at </w:t>
      </w:r>
      <w:r w:rsidR="00D456F0" w:rsidRPr="004370AE">
        <w:rPr>
          <w:rFonts w:ascii="Georgia" w:hAnsi="Georgia" w:cstheme="minorHAnsi"/>
        </w:rPr>
        <w:t xml:space="preserve">a </w:t>
      </w:r>
      <w:r w:rsidR="00B11CF2" w:rsidRPr="004370AE">
        <w:rPr>
          <w:rFonts w:ascii="Georgia" w:hAnsi="Georgia" w:cstheme="minorHAnsi"/>
        </w:rPr>
        <w:t xml:space="preserve">time when the international system appears on the verge of multi-polarity. Our analysis suggests that status quo powers will be in a position to continue to shape the constituent features of the international order, </w:t>
      </w:r>
      <w:r w:rsidR="005275A1" w:rsidRPr="004370AE">
        <w:rPr>
          <w:rFonts w:ascii="Georgia" w:hAnsi="Georgia" w:cstheme="minorHAnsi"/>
        </w:rPr>
        <w:t>but</w:t>
      </w:r>
      <w:r w:rsidR="00B11CF2" w:rsidRPr="004370AE">
        <w:rPr>
          <w:rFonts w:ascii="Georgia" w:hAnsi="Georgia" w:cstheme="minorHAnsi"/>
        </w:rPr>
        <w:t xml:space="preserve"> that conflicts with rising powers </w:t>
      </w:r>
      <w:r w:rsidR="005275A1" w:rsidRPr="004370AE">
        <w:rPr>
          <w:rFonts w:ascii="Georgia" w:hAnsi="Georgia" w:cstheme="minorHAnsi"/>
        </w:rPr>
        <w:t>will be shaped by the precedents</w:t>
      </w:r>
      <w:r w:rsidR="00166FA9" w:rsidRPr="004370AE">
        <w:rPr>
          <w:rFonts w:ascii="Georgia" w:hAnsi="Georgia" w:cstheme="minorHAnsi"/>
        </w:rPr>
        <w:t>, practices,</w:t>
      </w:r>
      <w:r w:rsidR="005275A1" w:rsidRPr="004370AE">
        <w:rPr>
          <w:rFonts w:ascii="Georgia" w:hAnsi="Georgia" w:cstheme="minorHAnsi"/>
        </w:rPr>
        <w:t xml:space="preserve"> and preferences of domestic legal institutions</w:t>
      </w:r>
      <w:r w:rsidR="00B11CF2" w:rsidRPr="004370AE">
        <w:rPr>
          <w:rFonts w:ascii="Georgia" w:hAnsi="Georgia" w:cstheme="minorHAnsi"/>
        </w:rPr>
        <w:t xml:space="preserve">. </w:t>
      </w:r>
    </w:p>
    <w:p w14:paraId="08A619E9" w14:textId="168FF687" w:rsidR="00B6709E" w:rsidRPr="004370AE" w:rsidRDefault="00B6709E">
      <w:pPr>
        <w:rPr>
          <w:rFonts w:ascii="Georgia" w:hAnsi="Georgia" w:cs="Times New Roman"/>
        </w:rPr>
      </w:pPr>
      <w:r w:rsidRPr="004370AE">
        <w:rPr>
          <w:rFonts w:ascii="Georgia" w:hAnsi="Georgia" w:cs="Times New Roman"/>
        </w:rPr>
        <w:br w:type="page"/>
      </w:r>
    </w:p>
    <w:p w14:paraId="0871C0F3" w14:textId="20515378" w:rsidR="00E26322" w:rsidRPr="004370AE" w:rsidRDefault="00EB171D" w:rsidP="009C2F6F">
      <w:pPr>
        <w:spacing w:line="480" w:lineRule="auto"/>
        <w:contextualSpacing/>
        <w:rPr>
          <w:rFonts w:ascii="Georgia" w:hAnsi="Georgia"/>
          <w:b/>
        </w:rPr>
      </w:pPr>
      <w:r w:rsidRPr="004370AE">
        <w:rPr>
          <w:rFonts w:ascii="Georgia" w:hAnsi="Georgia"/>
          <w:b/>
        </w:rPr>
        <w:lastRenderedPageBreak/>
        <w:t>References</w:t>
      </w:r>
    </w:p>
    <w:p w14:paraId="6B102052" w14:textId="77777777" w:rsidR="004370AE" w:rsidRPr="004370AE" w:rsidRDefault="00EB171D" w:rsidP="004370AE">
      <w:pPr>
        <w:pStyle w:val="Bibliography"/>
        <w:rPr>
          <w:rFonts w:ascii="Georgia" w:hAnsi="Georgia"/>
        </w:rPr>
      </w:pPr>
      <w:r w:rsidRPr="004370AE">
        <w:rPr>
          <w:rFonts w:ascii="Georgia" w:hAnsi="Georgia"/>
          <w:b/>
        </w:rPr>
        <w:fldChar w:fldCharType="begin"/>
      </w:r>
      <w:r w:rsidR="005900B3" w:rsidRPr="004370AE">
        <w:rPr>
          <w:rFonts w:ascii="Georgia" w:hAnsi="Georgia"/>
          <w:b/>
        </w:rPr>
        <w:instrText xml:space="preserve"> ADDIN ZOTERO_BIBL {"custom":[]} CSL_BIBLIOGRAPHY </w:instrText>
      </w:r>
      <w:r w:rsidRPr="004370AE">
        <w:rPr>
          <w:rFonts w:ascii="Georgia" w:hAnsi="Georgia"/>
          <w:b/>
        </w:rPr>
        <w:fldChar w:fldCharType="separate"/>
      </w:r>
      <w:r w:rsidR="004370AE" w:rsidRPr="004370AE">
        <w:rPr>
          <w:rFonts w:ascii="Georgia" w:hAnsi="Georgia"/>
        </w:rPr>
        <w:t>Abbott, K.W., Green, J.F., Keohane, R.O., 2016. Organizational ecology and institutional change in global governance. International Organization 70, 247–277.</w:t>
      </w:r>
    </w:p>
    <w:p w14:paraId="64B4DE4D" w14:textId="77777777" w:rsidR="004370AE" w:rsidRPr="004370AE" w:rsidRDefault="004370AE" w:rsidP="004370AE">
      <w:pPr>
        <w:pStyle w:val="Bibliography"/>
        <w:rPr>
          <w:rFonts w:ascii="Georgia" w:hAnsi="Georgia"/>
        </w:rPr>
      </w:pPr>
      <w:r w:rsidRPr="004370AE">
        <w:rPr>
          <w:rFonts w:ascii="Georgia" w:hAnsi="Georgia"/>
        </w:rPr>
        <w:t>Alter, K.J., 2014. The new terrain of international law: Courts, politics, rights. Princeton University Press.</w:t>
      </w:r>
    </w:p>
    <w:p w14:paraId="09C11B33" w14:textId="77777777" w:rsidR="004370AE" w:rsidRPr="004370AE" w:rsidRDefault="004370AE" w:rsidP="004370AE">
      <w:pPr>
        <w:pStyle w:val="Bibliography"/>
        <w:rPr>
          <w:rFonts w:ascii="Georgia" w:hAnsi="Georgia"/>
        </w:rPr>
      </w:pPr>
      <w:r w:rsidRPr="004370AE">
        <w:rPr>
          <w:rFonts w:ascii="Georgia" w:hAnsi="Georgia"/>
        </w:rPr>
        <w:t>Alter, K.J., 2008. Agents or trustees? International courts in their political context. European journal of international relations 14, 33–63.</w:t>
      </w:r>
    </w:p>
    <w:p w14:paraId="503D243B" w14:textId="77777777" w:rsidR="004370AE" w:rsidRPr="004370AE" w:rsidRDefault="004370AE" w:rsidP="004370AE">
      <w:pPr>
        <w:pStyle w:val="Bibliography"/>
        <w:rPr>
          <w:rFonts w:ascii="Georgia" w:hAnsi="Georgia"/>
        </w:rPr>
      </w:pPr>
      <w:r w:rsidRPr="004370AE">
        <w:rPr>
          <w:rFonts w:ascii="Georgia" w:hAnsi="Georgia"/>
        </w:rPr>
        <w:t>Alter, K.J., 1998. Who are the “masters of the treaty”?: European governments and the European Court of Justice. International organization 52, 121–147.</w:t>
      </w:r>
    </w:p>
    <w:p w14:paraId="54A3C7D2" w14:textId="77777777" w:rsidR="004370AE" w:rsidRPr="004370AE" w:rsidRDefault="004370AE" w:rsidP="004370AE">
      <w:pPr>
        <w:pStyle w:val="Bibliography"/>
        <w:rPr>
          <w:rFonts w:ascii="Georgia" w:hAnsi="Georgia"/>
        </w:rPr>
      </w:pPr>
      <w:r w:rsidRPr="004370AE">
        <w:rPr>
          <w:rFonts w:ascii="Georgia" w:hAnsi="Georgia"/>
        </w:rPr>
        <w:t>Alter, K.J., Raustiala, K., 2018. The rise of international regime complexity. Annual Review of Law and Social Science 14, 329–349.</w:t>
      </w:r>
    </w:p>
    <w:p w14:paraId="2A359BB5" w14:textId="77777777" w:rsidR="004370AE" w:rsidRPr="004370AE" w:rsidRDefault="004370AE" w:rsidP="004370AE">
      <w:pPr>
        <w:pStyle w:val="Bibliography"/>
        <w:rPr>
          <w:rFonts w:ascii="Georgia" w:hAnsi="Georgia"/>
        </w:rPr>
      </w:pPr>
      <w:r w:rsidRPr="004370AE">
        <w:rPr>
          <w:rFonts w:ascii="Georgia" w:hAnsi="Georgia"/>
        </w:rPr>
        <w:t>Avant, D.D., Finnemore, M., Sell, S.K., 2010. Who governs the globe? Cambridge University Press.</w:t>
      </w:r>
    </w:p>
    <w:p w14:paraId="65A32F1E" w14:textId="77777777" w:rsidR="004370AE" w:rsidRPr="004370AE" w:rsidRDefault="004370AE" w:rsidP="004370AE">
      <w:pPr>
        <w:pStyle w:val="Bibliography"/>
        <w:rPr>
          <w:rFonts w:ascii="Georgia" w:hAnsi="Georgia"/>
        </w:rPr>
      </w:pPr>
      <w:r w:rsidRPr="004370AE">
        <w:rPr>
          <w:rFonts w:ascii="Georgia" w:hAnsi="Georgia"/>
        </w:rPr>
        <w:t>Bartley, T., 2007. Institutional Emergence in an Era of Globalization: The Rise of Transnational Private Regulation of Labor and Environmental Conditions 1. American journal of sociology 113, 297–351.</w:t>
      </w:r>
    </w:p>
    <w:p w14:paraId="40536CDD" w14:textId="77777777" w:rsidR="004370AE" w:rsidRPr="004370AE" w:rsidRDefault="004370AE" w:rsidP="004370AE">
      <w:pPr>
        <w:pStyle w:val="Bibliography"/>
        <w:rPr>
          <w:rFonts w:ascii="Georgia" w:hAnsi="Georgia"/>
        </w:rPr>
      </w:pPr>
      <w:r w:rsidRPr="004370AE">
        <w:rPr>
          <w:rFonts w:ascii="Georgia" w:hAnsi="Georgia"/>
        </w:rPr>
        <w:t>Baughen, S., 2015. Shipping law. Routledge.</w:t>
      </w:r>
    </w:p>
    <w:p w14:paraId="5B842164" w14:textId="77777777" w:rsidR="004370AE" w:rsidRPr="004370AE" w:rsidRDefault="004370AE" w:rsidP="004370AE">
      <w:pPr>
        <w:pStyle w:val="Bibliography"/>
        <w:rPr>
          <w:rFonts w:ascii="Georgia" w:hAnsi="Georgia"/>
        </w:rPr>
      </w:pPr>
      <w:r w:rsidRPr="004370AE">
        <w:rPr>
          <w:rFonts w:ascii="Georgia" w:hAnsi="Georgia"/>
        </w:rPr>
        <w:t>Benvenisti, E., 2008. Reclaiming democracy: the strategic uses of foreign and international law by national courts. American Journal of International Law 102, 241–274.</w:t>
      </w:r>
    </w:p>
    <w:p w14:paraId="7701E1A0" w14:textId="77777777" w:rsidR="004370AE" w:rsidRPr="004370AE" w:rsidRDefault="004370AE" w:rsidP="004370AE">
      <w:pPr>
        <w:pStyle w:val="Bibliography"/>
        <w:rPr>
          <w:rFonts w:ascii="Georgia" w:hAnsi="Georgia"/>
        </w:rPr>
      </w:pPr>
      <w:r w:rsidRPr="004370AE">
        <w:rPr>
          <w:rFonts w:ascii="Georgia" w:hAnsi="Georgia"/>
        </w:rPr>
        <w:t>Benvenisti, E., Downs, G.W., 2009. National courts, domestic democracy, and the evolution of international law. European Journal of International Law 20, 59–72.</w:t>
      </w:r>
    </w:p>
    <w:p w14:paraId="1E39B156" w14:textId="77777777" w:rsidR="004370AE" w:rsidRPr="004370AE" w:rsidRDefault="004370AE" w:rsidP="004370AE">
      <w:pPr>
        <w:pStyle w:val="Bibliography"/>
        <w:rPr>
          <w:rFonts w:ascii="Georgia" w:hAnsi="Georgia"/>
        </w:rPr>
      </w:pPr>
      <w:r w:rsidRPr="004370AE">
        <w:rPr>
          <w:rFonts w:ascii="Georgia" w:hAnsi="Georgia"/>
        </w:rPr>
        <w:t>Berman, P.S., 2006. Global legal pluralism. s. Cal. l. Rev. 80, 1155.</w:t>
      </w:r>
    </w:p>
    <w:p w14:paraId="2654ED9C" w14:textId="77777777" w:rsidR="004370AE" w:rsidRPr="004370AE" w:rsidRDefault="004370AE" w:rsidP="004370AE">
      <w:pPr>
        <w:pStyle w:val="Bibliography"/>
        <w:rPr>
          <w:rFonts w:ascii="Georgia" w:hAnsi="Georgia"/>
        </w:rPr>
      </w:pPr>
      <w:r w:rsidRPr="004370AE">
        <w:rPr>
          <w:rFonts w:ascii="Georgia" w:hAnsi="Georgia"/>
        </w:rPr>
        <w:t>Bookman, P.K., 2019. The Adjudication Business. Yale Journal of International Law.</w:t>
      </w:r>
    </w:p>
    <w:p w14:paraId="232C4A72" w14:textId="77777777" w:rsidR="004370AE" w:rsidRPr="004370AE" w:rsidRDefault="004370AE" w:rsidP="004370AE">
      <w:pPr>
        <w:pStyle w:val="Bibliography"/>
        <w:rPr>
          <w:rFonts w:ascii="Georgia" w:hAnsi="Georgia"/>
        </w:rPr>
      </w:pPr>
      <w:r w:rsidRPr="004370AE">
        <w:rPr>
          <w:rFonts w:ascii="Georgia" w:hAnsi="Georgia"/>
        </w:rPr>
        <w:t>Bookman, P.K., 2015. Litigation isolationism. Stanford Law Review 1081.</w:t>
      </w:r>
    </w:p>
    <w:p w14:paraId="7530C9E8" w14:textId="77777777" w:rsidR="004370AE" w:rsidRPr="004370AE" w:rsidRDefault="004370AE" w:rsidP="004370AE">
      <w:pPr>
        <w:pStyle w:val="Bibliography"/>
        <w:rPr>
          <w:rFonts w:ascii="Georgia" w:hAnsi="Georgia"/>
        </w:rPr>
      </w:pPr>
      <w:r w:rsidRPr="004370AE">
        <w:rPr>
          <w:rFonts w:ascii="Georgia" w:hAnsi="Georgia"/>
        </w:rPr>
        <w:t>Boom, S.J., 1995. The European Union after the Maastricth Decision: Will Germany be the Virginia of Europe. Am. J. Comp. L. 43, 177.</w:t>
      </w:r>
    </w:p>
    <w:p w14:paraId="6BBEC8F5" w14:textId="77777777" w:rsidR="004370AE" w:rsidRPr="004370AE" w:rsidRDefault="004370AE" w:rsidP="004370AE">
      <w:pPr>
        <w:pStyle w:val="Bibliography"/>
        <w:rPr>
          <w:rFonts w:ascii="Georgia" w:hAnsi="Georgia"/>
        </w:rPr>
      </w:pPr>
      <w:r w:rsidRPr="004370AE">
        <w:rPr>
          <w:rFonts w:ascii="Georgia" w:hAnsi="Georgia"/>
        </w:rPr>
        <w:t>Breyer, S., 2015. The court and the world: American law and the new global realities. Vintage.</w:t>
      </w:r>
    </w:p>
    <w:p w14:paraId="11304CA1" w14:textId="77777777" w:rsidR="004370AE" w:rsidRPr="004370AE" w:rsidRDefault="004370AE" w:rsidP="004370AE">
      <w:pPr>
        <w:pStyle w:val="Bibliography"/>
        <w:rPr>
          <w:rFonts w:ascii="Georgia" w:hAnsi="Georgia"/>
        </w:rPr>
      </w:pPr>
      <w:r w:rsidRPr="004370AE">
        <w:rPr>
          <w:rFonts w:ascii="Georgia" w:hAnsi="Georgia"/>
        </w:rPr>
        <w:t>Brownlie, I., 2008. Principles of international public law. Londres: Oxford.</w:t>
      </w:r>
    </w:p>
    <w:p w14:paraId="04F86614" w14:textId="77777777" w:rsidR="004370AE" w:rsidRPr="004370AE" w:rsidRDefault="004370AE" w:rsidP="004370AE">
      <w:pPr>
        <w:pStyle w:val="Bibliography"/>
        <w:rPr>
          <w:rFonts w:ascii="Georgia" w:hAnsi="Georgia"/>
        </w:rPr>
      </w:pPr>
      <w:r w:rsidRPr="004370AE">
        <w:rPr>
          <w:rFonts w:ascii="Georgia" w:hAnsi="Georgia"/>
        </w:rPr>
        <w:t>Buchheit, L.C., Gulati, G.M., 2017. Restructuring sovereign debt after NML v Argentina. Capital Markets Law Journal 12, 224–238.</w:t>
      </w:r>
    </w:p>
    <w:p w14:paraId="4870B979" w14:textId="77777777" w:rsidR="004370AE" w:rsidRPr="004370AE" w:rsidRDefault="004370AE" w:rsidP="004370AE">
      <w:pPr>
        <w:pStyle w:val="Bibliography"/>
        <w:rPr>
          <w:rFonts w:ascii="Georgia" w:hAnsi="Georgia"/>
        </w:rPr>
      </w:pPr>
      <w:r w:rsidRPr="004370AE">
        <w:rPr>
          <w:rFonts w:ascii="Georgia" w:hAnsi="Georgia"/>
        </w:rPr>
        <w:t>Bull, H., 2012. The anarchical society: a study of order in world politics. Macmillan International Higher Education.</w:t>
      </w:r>
    </w:p>
    <w:p w14:paraId="2788373E" w14:textId="77777777" w:rsidR="004370AE" w:rsidRPr="004370AE" w:rsidRDefault="004370AE" w:rsidP="004370AE">
      <w:pPr>
        <w:pStyle w:val="Bibliography"/>
        <w:rPr>
          <w:rFonts w:ascii="Georgia" w:hAnsi="Georgia"/>
        </w:rPr>
      </w:pPr>
      <w:r w:rsidRPr="004370AE">
        <w:rPr>
          <w:rFonts w:ascii="Georgia" w:hAnsi="Georgia"/>
        </w:rPr>
        <w:t>Busch, M.L., 2007. Overlapping institutions, forum shopping, and dispute settlement in international trade. International Organization 61, 735–761.</w:t>
      </w:r>
    </w:p>
    <w:p w14:paraId="2FBC08A9" w14:textId="77777777" w:rsidR="004370AE" w:rsidRPr="004370AE" w:rsidRDefault="004370AE" w:rsidP="004370AE">
      <w:pPr>
        <w:pStyle w:val="Bibliography"/>
        <w:rPr>
          <w:rFonts w:ascii="Georgia" w:hAnsi="Georgia"/>
        </w:rPr>
      </w:pPr>
      <w:r w:rsidRPr="004370AE">
        <w:rPr>
          <w:rFonts w:ascii="Georgia" w:hAnsi="Georgia"/>
        </w:rPr>
        <w:t>Büthe, T., Mattli, W., 2011. The new global rulers: The privatization of regulation in the world economy. Princeton University Press.</w:t>
      </w:r>
    </w:p>
    <w:p w14:paraId="5BA50BA4" w14:textId="77777777" w:rsidR="004370AE" w:rsidRPr="004370AE" w:rsidRDefault="004370AE" w:rsidP="004370AE">
      <w:pPr>
        <w:pStyle w:val="Bibliography"/>
        <w:rPr>
          <w:rFonts w:ascii="Georgia" w:hAnsi="Georgia"/>
        </w:rPr>
      </w:pPr>
      <w:r w:rsidRPr="004370AE">
        <w:rPr>
          <w:rFonts w:ascii="Georgia" w:hAnsi="Georgia"/>
        </w:rPr>
        <w:t>Coliver, S., Green, J., Hoffman, P., 2005. Holding human rights violators accountable by using international law in US courts: Advocacy efforts and complementary strategies. Emory Int’l L. Rev. 19, 169.</w:t>
      </w:r>
    </w:p>
    <w:p w14:paraId="65BC8105" w14:textId="77777777" w:rsidR="004370AE" w:rsidRPr="004370AE" w:rsidRDefault="004370AE" w:rsidP="004370AE">
      <w:pPr>
        <w:pStyle w:val="Bibliography"/>
        <w:rPr>
          <w:rFonts w:ascii="Georgia" w:hAnsi="Georgia"/>
        </w:rPr>
      </w:pPr>
      <w:r w:rsidRPr="004370AE">
        <w:rPr>
          <w:rFonts w:ascii="Georgia" w:hAnsi="Georgia"/>
        </w:rPr>
        <w:t>Constantinides, A., 2014. Transjudicial dialogue and consistency in human rights jurisprudence: a case study on diplomatic assurances against torture, in: The Practice of International and National Courts and the (De-) Fragmentation of International Law (Hart 2012) Chapter. pp. 267–294.</w:t>
      </w:r>
    </w:p>
    <w:p w14:paraId="0BAE92FB" w14:textId="77777777" w:rsidR="004370AE" w:rsidRPr="004370AE" w:rsidRDefault="004370AE" w:rsidP="004370AE">
      <w:pPr>
        <w:pStyle w:val="Bibliography"/>
        <w:rPr>
          <w:rFonts w:ascii="Georgia" w:hAnsi="Georgia"/>
        </w:rPr>
      </w:pPr>
      <w:r w:rsidRPr="004370AE">
        <w:rPr>
          <w:rFonts w:ascii="Georgia" w:hAnsi="Georgia"/>
        </w:rPr>
        <w:lastRenderedPageBreak/>
        <w:t>Cooley, A.A., Heathershaw, J., 2017. Dictators without borders: Power and money in central Asia. Yale University Press.</w:t>
      </w:r>
    </w:p>
    <w:p w14:paraId="43496BD1" w14:textId="77777777" w:rsidR="004370AE" w:rsidRPr="004370AE" w:rsidRDefault="004370AE" w:rsidP="004370AE">
      <w:pPr>
        <w:pStyle w:val="Bibliography"/>
        <w:rPr>
          <w:rFonts w:ascii="Georgia" w:hAnsi="Georgia"/>
        </w:rPr>
      </w:pPr>
      <w:r w:rsidRPr="004370AE">
        <w:rPr>
          <w:rFonts w:ascii="Georgia" w:hAnsi="Georgia"/>
        </w:rPr>
        <w:t>Crasnic, L., Kalyanpur, N., Newman, A., 2017. Networked liabilities: Transnational authority in a world of transnational business. European Journal of International Relations 23, 906–929.</w:t>
      </w:r>
    </w:p>
    <w:p w14:paraId="72BA1973" w14:textId="77777777" w:rsidR="004370AE" w:rsidRPr="004370AE" w:rsidRDefault="004370AE" w:rsidP="004370AE">
      <w:pPr>
        <w:pStyle w:val="Bibliography"/>
        <w:rPr>
          <w:rFonts w:ascii="Georgia" w:hAnsi="Georgia"/>
        </w:rPr>
      </w:pPr>
      <w:r w:rsidRPr="004370AE">
        <w:rPr>
          <w:rFonts w:ascii="Georgia" w:hAnsi="Georgia"/>
        </w:rPr>
        <w:t>Cutler, A.C., Haufler, V., Porter, T., 1999. Private authority and international affairs. Suny Press.</w:t>
      </w:r>
    </w:p>
    <w:p w14:paraId="686F3986" w14:textId="77777777" w:rsidR="004370AE" w:rsidRPr="004370AE" w:rsidRDefault="004370AE" w:rsidP="004370AE">
      <w:pPr>
        <w:pStyle w:val="Bibliography"/>
        <w:rPr>
          <w:rFonts w:ascii="Georgia" w:hAnsi="Georgia"/>
        </w:rPr>
      </w:pPr>
      <w:r w:rsidRPr="004370AE">
        <w:rPr>
          <w:rFonts w:ascii="Georgia" w:hAnsi="Georgia"/>
        </w:rPr>
        <w:t>Dancy, G., Michel, V., 2015. Human Rights Enforcement From Below: Private Actors and Prosecutorial Momentum in Latin America and Europe. International Studies Quarterly n/a–n/a. https://doi.org/10.1111/isqu.12209</w:t>
      </w:r>
    </w:p>
    <w:p w14:paraId="0DFEC77D" w14:textId="77777777" w:rsidR="004370AE" w:rsidRPr="004370AE" w:rsidRDefault="004370AE" w:rsidP="004370AE">
      <w:pPr>
        <w:pStyle w:val="Bibliography"/>
        <w:rPr>
          <w:rFonts w:ascii="Georgia" w:hAnsi="Georgia"/>
        </w:rPr>
      </w:pPr>
      <w:r w:rsidRPr="004370AE">
        <w:rPr>
          <w:rFonts w:ascii="Georgia" w:hAnsi="Georgia"/>
        </w:rPr>
        <w:t>d’Aspremont, J., 2014. The systemic integration of international law by domestic courts: domestic judges as architects of the consistency of the international legal order, in: The Practice of International and National Courts and the (De-) Fragmentation of International Law, A. Nollkaemper and OK Fauchald, Eds., Hart. pp. 141–166.</w:t>
      </w:r>
    </w:p>
    <w:p w14:paraId="0237B8EA" w14:textId="77777777" w:rsidR="004370AE" w:rsidRPr="004370AE" w:rsidRDefault="004370AE" w:rsidP="004370AE">
      <w:pPr>
        <w:pStyle w:val="Bibliography"/>
        <w:rPr>
          <w:rFonts w:ascii="Georgia" w:hAnsi="Georgia"/>
        </w:rPr>
      </w:pPr>
      <w:r w:rsidRPr="004370AE">
        <w:rPr>
          <w:rFonts w:ascii="Georgia" w:hAnsi="Georgia"/>
        </w:rPr>
        <w:t>Dietz, T., Mattli, W., 2014. Does International Commercial Arbitration Provide Efficient Contract Enforcement Institutions for International Trade? International Arbitration and Global Governance: Contending Theories and Evidence. Oxford University Press.</w:t>
      </w:r>
    </w:p>
    <w:p w14:paraId="2EBDACD2" w14:textId="77777777" w:rsidR="004370AE" w:rsidRPr="004370AE" w:rsidRDefault="004370AE" w:rsidP="004370AE">
      <w:pPr>
        <w:pStyle w:val="Bibliography"/>
        <w:rPr>
          <w:rFonts w:ascii="Georgia" w:hAnsi="Georgia"/>
        </w:rPr>
      </w:pPr>
      <w:r w:rsidRPr="004370AE">
        <w:rPr>
          <w:rFonts w:ascii="Georgia" w:hAnsi="Georgia"/>
        </w:rPr>
        <w:t>Drezner, D.W., 2009. The power and peril of international regime complexity. Perspectives on politics 7, 65–70.</w:t>
      </w:r>
    </w:p>
    <w:p w14:paraId="3D9BB687" w14:textId="77777777" w:rsidR="004370AE" w:rsidRPr="004370AE" w:rsidRDefault="004370AE" w:rsidP="004370AE">
      <w:pPr>
        <w:pStyle w:val="Bibliography"/>
        <w:rPr>
          <w:rFonts w:ascii="Georgia" w:hAnsi="Georgia"/>
        </w:rPr>
      </w:pPr>
      <w:r w:rsidRPr="004370AE">
        <w:rPr>
          <w:rFonts w:ascii="Georgia" w:hAnsi="Georgia"/>
        </w:rPr>
        <w:t>Drezner, D.W., 2008. All Politics Is Global: Explaining International Regulatory Regimes. Princeton University Press, Princeton, N.J.; Woodstock.</w:t>
      </w:r>
    </w:p>
    <w:p w14:paraId="19B63967" w14:textId="64FE6211" w:rsidR="004370AE" w:rsidRDefault="004370AE" w:rsidP="004370AE">
      <w:pPr>
        <w:pStyle w:val="Bibliography"/>
        <w:rPr>
          <w:rFonts w:ascii="Georgia" w:hAnsi="Georgia"/>
        </w:rPr>
      </w:pPr>
      <w:r w:rsidRPr="004370AE">
        <w:rPr>
          <w:rFonts w:ascii="Georgia" w:hAnsi="Georgia"/>
        </w:rPr>
        <w:t>Efrat, A., Newman, A.L., 20</w:t>
      </w:r>
      <w:r w:rsidR="00957A53">
        <w:rPr>
          <w:rFonts w:ascii="Georgia" w:hAnsi="Georgia"/>
        </w:rPr>
        <w:t>20</w:t>
      </w:r>
      <w:r w:rsidRPr="004370AE">
        <w:rPr>
          <w:rFonts w:ascii="Georgia" w:hAnsi="Georgia"/>
        </w:rPr>
        <w:t>. Intolerant justice: ethnocentrism and transnational-litigation frameworks. The Review of International Organizations</w:t>
      </w:r>
      <w:r w:rsidR="00957A53">
        <w:rPr>
          <w:rFonts w:ascii="Georgia" w:hAnsi="Georgia"/>
        </w:rPr>
        <w:t xml:space="preserve"> 15(1):</w:t>
      </w:r>
      <w:r w:rsidRPr="004370AE">
        <w:rPr>
          <w:rFonts w:ascii="Georgia" w:hAnsi="Georgia"/>
        </w:rPr>
        <w:t xml:space="preserve"> 1–29.</w:t>
      </w:r>
      <w:r w:rsidR="00957A53">
        <w:rPr>
          <w:rFonts w:ascii="Georgia" w:hAnsi="Georgia"/>
        </w:rPr>
        <w:t xml:space="preserve"> </w:t>
      </w:r>
    </w:p>
    <w:p w14:paraId="7495E051" w14:textId="00BA6C52" w:rsidR="00957A53" w:rsidRPr="00957A53" w:rsidRDefault="00957A53" w:rsidP="00957A53">
      <w:pPr>
        <w:rPr>
          <w:rFonts w:ascii="Calibri" w:hAnsi="Calibri" w:cs="Calibri"/>
        </w:rPr>
      </w:pPr>
      <w:r w:rsidRPr="00957A53">
        <w:rPr>
          <w:rFonts w:ascii="Calibri" w:hAnsi="Calibri" w:cs="Calibri"/>
        </w:rPr>
        <w:t xml:space="preserve">Efrat, A., Newman, A.L. 2019. “Defending Core Values: Human </w:t>
      </w:r>
    </w:p>
    <w:p w14:paraId="0E0518D2" w14:textId="7B410ECA" w:rsidR="00957A53" w:rsidRPr="00957A53" w:rsidRDefault="00957A53" w:rsidP="00957A53">
      <w:pPr>
        <w:ind w:firstLine="720"/>
        <w:rPr>
          <w:rFonts w:ascii="Calibri" w:hAnsi="Calibri" w:cs="Calibri"/>
        </w:rPr>
      </w:pPr>
      <w:r w:rsidRPr="00957A53">
        <w:rPr>
          <w:rFonts w:ascii="Calibri" w:hAnsi="Calibri" w:cs="Calibri"/>
        </w:rPr>
        <w:t xml:space="preserve">Rights and the Extradition of Fugitives,” </w:t>
      </w:r>
      <w:r w:rsidRPr="00957A53">
        <w:rPr>
          <w:rFonts w:ascii="Calibri" w:hAnsi="Calibri" w:cs="Calibri"/>
          <w:i/>
        </w:rPr>
        <w:t>Journal of Peace Research</w:t>
      </w:r>
      <w:r w:rsidRPr="00957A53">
        <w:rPr>
          <w:rFonts w:ascii="Calibri" w:hAnsi="Calibri" w:cs="Calibri"/>
        </w:rPr>
        <w:t>.</w:t>
      </w:r>
    </w:p>
    <w:p w14:paraId="7EC4EE85" w14:textId="77777777" w:rsidR="004370AE" w:rsidRPr="004370AE" w:rsidRDefault="004370AE" w:rsidP="004370AE">
      <w:pPr>
        <w:pStyle w:val="Bibliography"/>
        <w:rPr>
          <w:rFonts w:ascii="Georgia" w:hAnsi="Georgia"/>
        </w:rPr>
      </w:pPr>
      <w:r w:rsidRPr="004370AE">
        <w:rPr>
          <w:rFonts w:ascii="Georgia" w:hAnsi="Georgia"/>
        </w:rPr>
        <w:t>Efrat, A., Newman, A.L., 2016. Deciding to Defer: The Importance of Fairness in Resolving Transnational Jurisdictional Conflicts. International Organization 70, 409–441. https://doi.org/10.1017/S0020818316000023</w:t>
      </w:r>
    </w:p>
    <w:p w14:paraId="63FF56CE" w14:textId="77777777" w:rsidR="004370AE" w:rsidRPr="004370AE" w:rsidRDefault="004370AE" w:rsidP="004370AE">
      <w:pPr>
        <w:pStyle w:val="Bibliography"/>
        <w:rPr>
          <w:rFonts w:ascii="Georgia" w:hAnsi="Georgia"/>
        </w:rPr>
      </w:pPr>
      <w:r w:rsidRPr="004370AE">
        <w:rPr>
          <w:rFonts w:ascii="Georgia" w:hAnsi="Georgia"/>
        </w:rPr>
        <w:t>Efrat, A., Tomasina, M., 2018. Value-free extradition? Human rights and the dilemma of surrendering wanted persons to China. Journal of Human Rights 17, 605–621.</w:t>
      </w:r>
    </w:p>
    <w:p w14:paraId="55B20BA7" w14:textId="77777777" w:rsidR="004370AE" w:rsidRPr="004370AE" w:rsidRDefault="004370AE" w:rsidP="004370AE">
      <w:pPr>
        <w:pStyle w:val="Bibliography"/>
        <w:rPr>
          <w:rFonts w:ascii="Georgia" w:hAnsi="Georgia"/>
        </w:rPr>
      </w:pPr>
      <w:r w:rsidRPr="004370AE">
        <w:rPr>
          <w:rFonts w:ascii="Georgia" w:hAnsi="Georgia"/>
        </w:rPr>
        <w:t>Eilstrup-Sangiovanni, M., Sharman, J.C., 2019. Enforcers beyond Borders: Transnational NGOs and the Enforcement of International Law. Perspectives on Politics 1–17.</w:t>
      </w:r>
    </w:p>
    <w:p w14:paraId="2A75F84F" w14:textId="77777777" w:rsidR="004370AE" w:rsidRPr="004370AE" w:rsidRDefault="004370AE" w:rsidP="004370AE">
      <w:pPr>
        <w:pStyle w:val="Bibliography"/>
        <w:rPr>
          <w:rFonts w:ascii="Georgia" w:hAnsi="Georgia"/>
        </w:rPr>
      </w:pPr>
      <w:r w:rsidRPr="004370AE">
        <w:rPr>
          <w:rFonts w:ascii="Georgia" w:hAnsi="Georgia"/>
        </w:rPr>
        <w:t>Erie, M.S., 2018. The China International Commercial Court: Prospects for Dispute Resolution for the “Belt and Road Initiative” | ASIL [WWW Document]. American Society of International Law. URL https://www.asil.org/insights/volume/22/issue/11/china-international-commercial-court-prospects-dispute-resolution-belt (accessed 11.22.18).</w:t>
      </w:r>
    </w:p>
    <w:p w14:paraId="0AC3C518" w14:textId="77777777" w:rsidR="004370AE" w:rsidRPr="004370AE" w:rsidRDefault="004370AE" w:rsidP="004370AE">
      <w:pPr>
        <w:pStyle w:val="Bibliography"/>
        <w:rPr>
          <w:rFonts w:ascii="Georgia" w:hAnsi="Georgia"/>
        </w:rPr>
      </w:pPr>
      <w:r w:rsidRPr="004370AE">
        <w:rPr>
          <w:rFonts w:ascii="Georgia" w:hAnsi="Georgia"/>
        </w:rPr>
        <w:t>Farrell, H., Newman, A., 2016. The new interdependence approach: theoretical development and empirical demonstration. Review of International Political Economy 23, 713–736. https://doi.org/10.1080/09692290.2016.1247009</w:t>
      </w:r>
    </w:p>
    <w:p w14:paraId="136CEDC2" w14:textId="0ADA2C3B" w:rsidR="004370AE" w:rsidRDefault="004370AE" w:rsidP="004370AE">
      <w:pPr>
        <w:pStyle w:val="Bibliography"/>
        <w:rPr>
          <w:rFonts w:ascii="Georgia" w:hAnsi="Georgia"/>
        </w:rPr>
      </w:pPr>
      <w:r w:rsidRPr="004370AE">
        <w:rPr>
          <w:rFonts w:ascii="Georgia" w:hAnsi="Georgia"/>
        </w:rPr>
        <w:t>Farrell, H., Newman, A.L., 2014. Domestic institutions beyond the nation-state: Charting the new interdependence approach. World Politics 66, 331–363.</w:t>
      </w:r>
    </w:p>
    <w:p w14:paraId="34B90016" w14:textId="77777777" w:rsidR="00957A53" w:rsidRDefault="00957A53" w:rsidP="00957A53">
      <w:pPr>
        <w:rPr>
          <w:rFonts w:ascii="Times New Roman" w:eastAsia="Times New Roman" w:hAnsi="Times New Roman" w:cs="Times New Roman"/>
        </w:rPr>
      </w:pPr>
      <w:r w:rsidRPr="00957A53">
        <w:rPr>
          <w:rFonts w:ascii="Times New Roman" w:eastAsia="Times New Roman" w:hAnsi="Times New Roman" w:cs="Times New Roman"/>
        </w:rPr>
        <w:t xml:space="preserve">Farrell, H. and Newman, A.L., 2010. Making global markets: Historical institutionalism in </w:t>
      </w:r>
    </w:p>
    <w:p w14:paraId="4F3694A5" w14:textId="77777777" w:rsidR="00957A53" w:rsidRDefault="00957A53" w:rsidP="00957A53">
      <w:pPr>
        <w:ind w:firstLine="720"/>
        <w:rPr>
          <w:rFonts w:ascii="Times New Roman" w:eastAsia="Times New Roman" w:hAnsi="Times New Roman" w:cs="Times New Roman"/>
        </w:rPr>
      </w:pPr>
      <w:r w:rsidRPr="00957A53">
        <w:rPr>
          <w:rFonts w:ascii="Times New Roman" w:eastAsia="Times New Roman" w:hAnsi="Times New Roman" w:cs="Times New Roman"/>
        </w:rPr>
        <w:t xml:space="preserve">international political economy. </w:t>
      </w:r>
      <w:r w:rsidRPr="00957A53">
        <w:rPr>
          <w:rFonts w:ascii="Times New Roman" w:eastAsia="Times New Roman" w:hAnsi="Times New Roman" w:cs="Times New Roman"/>
          <w:iCs/>
        </w:rPr>
        <w:t>Review of International Political Economy</w:t>
      </w:r>
      <w:r w:rsidRPr="00957A53">
        <w:rPr>
          <w:rFonts w:ascii="Times New Roman" w:eastAsia="Times New Roman" w:hAnsi="Times New Roman" w:cs="Times New Roman"/>
        </w:rPr>
        <w:t xml:space="preserve">, </w:t>
      </w:r>
      <w:r w:rsidRPr="00957A53">
        <w:rPr>
          <w:rFonts w:ascii="Times New Roman" w:eastAsia="Times New Roman" w:hAnsi="Times New Roman" w:cs="Times New Roman"/>
          <w:i/>
          <w:iCs/>
        </w:rPr>
        <w:t>17</w:t>
      </w:r>
      <w:r w:rsidRPr="00957A53">
        <w:rPr>
          <w:rFonts w:ascii="Times New Roman" w:eastAsia="Times New Roman" w:hAnsi="Times New Roman" w:cs="Times New Roman"/>
        </w:rPr>
        <w:t xml:space="preserve">(4), </w:t>
      </w:r>
    </w:p>
    <w:p w14:paraId="6EDF8DE0" w14:textId="7BF169AF" w:rsidR="00957A53" w:rsidRPr="00957A53" w:rsidRDefault="00957A53" w:rsidP="00957A53">
      <w:pPr>
        <w:ind w:firstLine="720"/>
        <w:rPr>
          <w:rFonts w:ascii="Times New Roman" w:eastAsia="Times New Roman" w:hAnsi="Times New Roman" w:cs="Times New Roman"/>
        </w:rPr>
      </w:pPr>
      <w:r w:rsidRPr="00957A53">
        <w:rPr>
          <w:rFonts w:ascii="Times New Roman" w:eastAsia="Times New Roman" w:hAnsi="Times New Roman" w:cs="Times New Roman"/>
        </w:rPr>
        <w:lastRenderedPageBreak/>
        <w:t>pp.609-638.</w:t>
      </w:r>
    </w:p>
    <w:p w14:paraId="54E9DC41" w14:textId="77777777" w:rsidR="004370AE" w:rsidRPr="004370AE" w:rsidRDefault="004370AE" w:rsidP="004370AE">
      <w:pPr>
        <w:pStyle w:val="Bibliography"/>
        <w:rPr>
          <w:rFonts w:ascii="Georgia" w:hAnsi="Georgia"/>
        </w:rPr>
      </w:pPr>
      <w:r w:rsidRPr="004370AE">
        <w:rPr>
          <w:rFonts w:ascii="Georgia" w:hAnsi="Georgia"/>
        </w:rPr>
        <w:t>Finnemore, M., Sikkink, K., 1998. International norm dynamics and political change. International organization 52, 887–917.</w:t>
      </w:r>
    </w:p>
    <w:p w14:paraId="2AB38CF8" w14:textId="77777777" w:rsidR="004370AE" w:rsidRPr="004370AE" w:rsidRDefault="004370AE" w:rsidP="004370AE">
      <w:pPr>
        <w:pStyle w:val="Bibliography"/>
        <w:rPr>
          <w:rFonts w:ascii="Georgia" w:hAnsi="Georgia"/>
        </w:rPr>
      </w:pPr>
      <w:r w:rsidRPr="004370AE">
        <w:rPr>
          <w:rFonts w:ascii="Georgia" w:hAnsi="Georgia"/>
        </w:rPr>
        <w:t>Fioretos, O., 2011. Historical institutionalism in international relations. International Organization 65, 367–399.</w:t>
      </w:r>
    </w:p>
    <w:p w14:paraId="4533DA63" w14:textId="77777777" w:rsidR="004370AE" w:rsidRPr="004370AE" w:rsidRDefault="004370AE" w:rsidP="004370AE">
      <w:pPr>
        <w:pStyle w:val="Bibliography"/>
        <w:rPr>
          <w:rFonts w:ascii="Georgia" w:hAnsi="Georgia"/>
        </w:rPr>
      </w:pPr>
      <w:r w:rsidRPr="004370AE">
        <w:rPr>
          <w:rFonts w:ascii="Georgia" w:hAnsi="Georgia"/>
        </w:rPr>
        <w:t>Fletcher, M., 2009. US Regulators Seek to Increase Visibility. Business Insurance 3.</w:t>
      </w:r>
    </w:p>
    <w:p w14:paraId="714DEF10" w14:textId="77777777" w:rsidR="004370AE" w:rsidRPr="004370AE" w:rsidRDefault="004370AE" w:rsidP="004370AE">
      <w:pPr>
        <w:pStyle w:val="Bibliography"/>
        <w:rPr>
          <w:rFonts w:ascii="Georgia" w:hAnsi="Georgia"/>
        </w:rPr>
      </w:pPr>
      <w:r w:rsidRPr="004370AE">
        <w:rPr>
          <w:rFonts w:ascii="Georgia" w:hAnsi="Georgia"/>
        </w:rPr>
        <w:t>Gelpern, A., 2014. Russia’s contract arbitrage. Capital Markets Law Journal.</w:t>
      </w:r>
    </w:p>
    <w:p w14:paraId="55D9369E" w14:textId="77777777" w:rsidR="004370AE" w:rsidRPr="004370AE" w:rsidRDefault="004370AE" w:rsidP="004370AE">
      <w:pPr>
        <w:pStyle w:val="Bibliography"/>
        <w:rPr>
          <w:rFonts w:ascii="Georgia" w:hAnsi="Georgia"/>
        </w:rPr>
      </w:pPr>
      <w:r w:rsidRPr="004370AE">
        <w:rPr>
          <w:rFonts w:ascii="Georgia" w:hAnsi="Georgia"/>
        </w:rPr>
        <w:t>Gilardi, F., 2012. Transnational diffusion: Norms, ideas, and policies. Handbook of international relations 2.</w:t>
      </w:r>
    </w:p>
    <w:p w14:paraId="09112458" w14:textId="77777777" w:rsidR="004370AE" w:rsidRPr="004370AE" w:rsidRDefault="004370AE" w:rsidP="004370AE">
      <w:pPr>
        <w:pStyle w:val="Bibliography"/>
        <w:rPr>
          <w:rFonts w:ascii="Georgia" w:hAnsi="Georgia"/>
        </w:rPr>
      </w:pPr>
      <w:r w:rsidRPr="004370AE">
        <w:rPr>
          <w:rFonts w:ascii="Georgia" w:hAnsi="Georgia"/>
        </w:rPr>
        <w:t>Gilpin, R., 1983. War and change in world politics. Cambridge University Press.</w:t>
      </w:r>
    </w:p>
    <w:p w14:paraId="71ABE862" w14:textId="77777777" w:rsidR="004370AE" w:rsidRPr="004370AE" w:rsidRDefault="004370AE" w:rsidP="004370AE">
      <w:pPr>
        <w:pStyle w:val="Bibliography"/>
        <w:rPr>
          <w:rFonts w:ascii="Georgia" w:hAnsi="Georgia"/>
        </w:rPr>
      </w:pPr>
      <w:r w:rsidRPr="004370AE">
        <w:rPr>
          <w:rFonts w:ascii="Georgia" w:hAnsi="Georgia"/>
        </w:rPr>
        <w:t>Ginsburg, T., Moustafa, T., 2008. Rule by law: the politics of courts in authoritarian regimes.</w:t>
      </w:r>
    </w:p>
    <w:p w14:paraId="6AFEDC14" w14:textId="77777777" w:rsidR="004370AE" w:rsidRPr="004370AE" w:rsidRDefault="004370AE" w:rsidP="004370AE">
      <w:pPr>
        <w:pStyle w:val="Bibliography"/>
        <w:rPr>
          <w:rFonts w:ascii="Georgia" w:hAnsi="Georgia"/>
        </w:rPr>
      </w:pPr>
      <w:r w:rsidRPr="004370AE">
        <w:rPr>
          <w:rFonts w:ascii="Georgia" w:hAnsi="Georgia"/>
        </w:rPr>
        <w:t>Green, J.F., 2013. Rethinking private authority: Agents and entrepreneurs in global environmental governance. Princeton University Press.</w:t>
      </w:r>
    </w:p>
    <w:p w14:paraId="4E4DDB6F" w14:textId="77777777" w:rsidR="004370AE" w:rsidRPr="004370AE" w:rsidRDefault="004370AE" w:rsidP="004370AE">
      <w:pPr>
        <w:pStyle w:val="Bibliography"/>
        <w:rPr>
          <w:rFonts w:ascii="Georgia" w:hAnsi="Georgia"/>
        </w:rPr>
      </w:pPr>
      <w:r w:rsidRPr="004370AE">
        <w:rPr>
          <w:rFonts w:ascii="Georgia" w:hAnsi="Georgia"/>
        </w:rPr>
        <w:t>Gruber, L., 2000. Ruling the world: Power politics and the rise of supranational institutions. Princeton University Press.</w:t>
      </w:r>
    </w:p>
    <w:p w14:paraId="1BE80805" w14:textId="77777777" w:rsidR="004370AE" w:rsidRPr="004370AE" w:rsidRDefault="004370AE" w:rsidP="004370AE">
      <w:pPr>
        <w:pStyle w:val="Bibliography"/>
        <w:rPr>
          <w:rFonts w:ascii="Georgia" w:hAnsi="Georgia"/>
        </w:rPr>
      </w:pPr>
      <w:r w:rsidRPr="004370AE">
        <w:rPr>
          <w:rFonts w:ascii="Georgia" w:hAnsi="Georgia"/>
        </w:rPr>
        <w:t>Gugiatti, M., Richards, A., 2003. The use of collective action clauses in New York law bonds of sovereign borrowers. Geo. J. Int’l L. 35, 815.</w:t>
      </w:r>
    </w:p>
    <w:p w14:paraId="2F88615D" w14:textId="77777777" w:rsidR="004370AE" w:rsidRPr="004370AE" w:rsidRDefault="004370AE" w:rsidP="004370AE">
      <w:pPr>
        <w:pStyle w:val="Bibliography"/>
        <w:rPr>
          <w:rFonts w:ascii="Georgia" w:hAnsi="Georgia"/>
        </w:rPr>
      </w:pPr>
      <w:r w:rsidRPr="004370AE">
        <w:rPr>
          <w:rFonts w:ascii="Georgia" w:hAnsi="Georgia"/>
        </w:rPr>
        <w:t>Hale, T., 2015. Between Interests and Law. Cambridge University Press.</w:t>
      </w:r>
    </w:p>
    <w:p w14:paraId="1E0BF372" w14:textId="77777777" w:rsidR="004370AE" w:rsidRPr="004370AE" w:rsidRDefault="004370AE" w:rsidP="004370AE">
      <w:pPr>
        <w:pStyle w:val="Bibliography"/>
        <w:rPr>
          <w:rFonts w:ascii="Georgia" w:hAnsi="Georgia"/>
        </w:rPr>
      </w:pPr>
      <w:r w:rsidRPr="004370AE">
        <w:rPr>
          <w:rFonts w:ascii="Georgia" w:hAnsi="Georgia"/>
        </w:rPr>
        <w:t>Halliday, T.C., Shaffer, G., 2015. Transnational legal orders. Cambridge University Press.</w:t>
      </w:r>
    </w:p>
    <w:p w14:paraId="4B871AE7" w14:textId="77777777" w:rsidR="004370AE" w:rsidRPr="004370AE" w:rsidRDefault="004370AE" w:rsidP="004370AE">
      <w:pPr>
        <w:pStyle w:val="Bibliography"/>
        <w:rPr>
          <w:rFonts w:ascii="Georgia" w:hAnsi="Georgia"/>
        </w:rPr>
      </w:pPr>
      <w:r w:rsidRPr="004370AE">
        <w:rPr>
          <w:rFonts w:ascii="Georgia" w:hAnsi="Georgia"/>
        </w:rPr>
        <w:t>Hathaway, O.A., Levitz, P., Nielsen, E., Nowlan, A., 2011. Human Rights Abroad: When Do Human Rights Treaty Obligations Apply Extraterritorially. Ariz. St. LJ 43, 389.</w:t>
      </w:r>
    </w:p>
    <w:p w14:paraId="191FFC7E" w14:textId="77777777" w:rsidR="004370AE" w:rsidRPr="004370AE" w:rsidRDefault="004370AE" w:rsidP="004370AE">
      <w:pPr>
        <w:pStyle w:val="Bibliography"/>
        <w:rPr>
          <w:rFonts w:ascii="Georgia" w:hAnsi="Georgia"/>
        </w:rPr>
      </w:pPr>
      <w:r w:rsidRPr="004370AE">
        <w:rPr>
          <w:rFonts w:ascii="Georgia" w:hAnsi="Georgia"/>
        </w:rPr>
        <w:t>Hawkins, D.G., Lake, D.A., Nielson, D.L., Tierney, M.J., 2006. Delegation and agency in international organizations. Cambridge University Press.</w:t>
      </w:r>
    </w:p>
    <w:p w14:paraId="7B2628D0" w14:textId="77777777" w:rsidR="004370AE" w:rsidRPr="004370AE" w:rsidRDefault="004370AE" w:rsidP="004370AE">
      <w:pPr>
        <w:pStyle w:val="Bibliography"/>
        <w:rPr>
          <w:rFonts w:ascii="Georgia" w:hAnsi="Georgia"/>
        </w:rPr>
      </w:pPr>
      <w:r w:rsidRPr="004370AE">
        <w:rPr>
          <w:rFonts w:ascii="Georgia" w:hAnsi="Georgia"/>
        </w:rPr>
        <w:t>Helfer, L., 2015. Pharmaceutical patents and the human right to health: the contested evolution of the transnational legal order on access to medicines. Transnational Legal Orders (Terence C. Halliday &amp; Gregory Shaffer, eds. 2015) 2016–18.</w:t>
      </w:r>
    </w:p>
    <w:p w14:paraId="01F8B8DD" w14:textId="77777777" w:rsidR="004370AE" w:rsidRPr="004370AE" w:rsidRDefault="004370AE" w:rsidP="004370AE">
      <w:pPr>
        <w:pStyle w:val="Bibliography"/>
        <w:rPr>
          <w:rFonts w:ascii="Georgia" w:hAnsi="Georgia"/>
        </w:rPr>
      </w:pPr>
      <w:r w:rsidRPr="004370AE">
        <w:rPr>
          <w:rFonts w:ascii="Georgia" w:hAnsi="Georgia"/>
        </w:rPr>
        <w:t>Helfer, L.R., 2008. Redesigning the European Court of Human Rights: embeddedness as a deep structural principle of the European human rights regime. European Journal of International Law 19, 125–159.</w:t>
      </w:r>
    </w:p>
    <w:p w14:paraId="3DD8AF28" w14:textId="77777777" w:rsidR="004370AE" w:rsidRPr="004370AE" w:rsidRDefault="004370AE" w:rsidP="004370AE">
      <w:pPr>
        <w:pStyle w:val="Bibliography"/>
        <w:rPr>
          <w:rFonts w:ascii="Georgia" w:hAnsi="Georgia"/>
        </w:rPr>
      </w:pPr>
      <w:r w:rsidRPr="004370AE">
        <w:rPr>
          <w:rFonts w:ascii="Georgia" w:hAnsi="Georgia"/>
        </w:rPr>
        <w:t>Helfer, L.R., Voeten, E., 2014. International Courts as Agents of Legal Change: Evidence from LGBT Rights in Europe. International Organization 68, 77–110. https://doi.org/10.1017/S0020818313000398</w:t>
      </w:r>
    </w:p>
    <w:p w14:paraId="3CC46634" w14:textId="77777777" w:rsidR="004370AE" w:rsidRPr="004370AE" w:rsidRDefault="004370AE" w:rsidP="004370AE">
      <w:pPr>
        <w:pStyle w:val="Bibliography"/>
        <w:rPr>
          <w:rFonts w:ascii="Georgia" w:hAnsi="Georgia"/>
        </w:rPr>
      </w:pPr>
      <w:r w:rsidRPr="004370AE">
        <w:rPr>
          <w:rFonts w:ascii="Georgia" w:hAnsi="Georgia"/>
        </w:rPr>
        <w:t>Helmke, G., 2012. Courts under constraints: judges, generals, and presidents in Argentina. Cambridge University Press.</w:t>
      </w:r>
    </w:p>
    <w:p w14:paraId="5591AD1C" w14:textId="77777777" w:rsidR="004370AE" w:rsidRPr="004370AE" w:rsidRDefault="004370AE" w:rsidP="004370AE">
      <w:pPr>
        <w:pStyle w:val="Bibliography"/>
        <w:rPr>
          <w:rFonts w:ascii="Georgia" w:hAnsi="Georgia"/>
        </w:rPr>
      </w:pPr>
      <w:r w:rsidRPr="004370AE">
        <w:rPr>
          <w:rFonts w:ascii="Georgia" w:hAnsi="Georgia"/>
        </w:rPr>
        <w:t>Hillebrecht, C., 2014. The power of human rights tribunals: Compliance with the European Court of Human Rights and domestic policy change. European Journal of International Relations 20, 1100–1123.</w:t>
      </w:r>
    </w:p>
    <w:p w14:paraId="50AAEB4E" w14:textId="77777777" w:rsidR="004370AE" w:rsidRPr="004370AE" w:rsidRDefault="004370AE" w:rsidP="004370AE">
      <w:pPr>
        <w:pStyle w:val="Bibliography"/>
        <w:rPr>
          <w:rFonts w:ascii="Georgia" w:hAnsi="Georgia"/>
        </w:rPr>
      </w:pPr>
      <w:r w:rsidRPr="004370AE">
        <w:rPr>
          <w:rFonts w:ascii="Georgia" w:hAnsi="Georgia"/>
        </w:rPr>
        <w:t>Hillebrecht, C., 2012. The domestic mechanisms of compliance with international human rights law: Case studies from the Inter-American human rights system. Hum. Rts. Q. 34, 959.</w:t>
      </w:r>
    </w:p>
    <w:p w14:paraId="4811EAE6" w14:textId="77777777" w:rsidR="004370AE" w:rsidRPr="004370AE" w:rsidRDefault="004370AE" w:rsidP="004370AE">
      <w:pPr>
        <w:pStyle w:val="Bibliography"/>
        <w:rPr>
          <w:rFonts w:ascii="Georgia" w:hAnsi="Georgia"/>
        </w:rPr>
      </w:pPr>
      <w:r w:rsidRPr="004370AE">
        <w:rPr>
          <w:rFonts w:ascii="Georgia" w:hAnsi="Georgia"/>
        </w:rPr>
        <w:t>Hirschl, R., 2008. The judicialization of politics, in: The Oxford Handbook of Political Science.</w:t>
      </w:r>
    </w:p>
    <w:p w14:paraId="726D520B" w14:textId="77777777" w:rsidR="004370AE" w:rsidRPr="004370AE" w:rsidRDefault="004370AE" w:rsidP="004370AE">
      <w:pPr>
        <w:pStyle w:val="Bibliography"/>
        <w:rPr>
          <w:rFonts w:ascii="Georgia" w:hAnsi="Georgia"/>
        </w:rPr>
      </w:pPr>
      <w:r w:rsidRPr="004370AE">
        <w:rPr>
          <w:rFonts w:ascii="Georgia" w:hAnsi="Georgia"/>
        </w:rPr>
        <w:t xml:space="preserve">Holzhacker, R., 2013. State-Sponsored Homophobia and the Denial of the Right of Assembly in C entral and E astern E urope: The “Boomerang” and the “Ricochet” </w:t>
      </w:r>
      <w:r w:rsidRPr="004370AE">
        <w:rPr>
          <w:rFonts w:ascii="Georgia" w:hAnsi="Georgia"/>
        </w:rPr>
        <w:lastRenderedPageBreak/>
        <w:t>between E uropean Organizations and Civil Society to Uphold Human Rights. Law &amp; Policy 35, 1–28.</w:t>
      </w:r>
    </w:p>
    <w:p w14:paraId="66F15DB0" w14:textId="77777777" w:rsidR="004370AE" w:rsidRPr="004370AE" w:rsidRDefault="004370AE" w:rsidP="004370AE">
      <w:pPr>
        <w:pStyle w:val="Bibliography"/>
        <w:rPr>
          <w:rFonts w:ascii="Georgia" w:hAnsi="Georgia"/>
        </w:rPr>
      </w:pPr>
      <w:r w:rsidRPr="004370AE">
        <w:rPr>
          <w:rFonts w:ascii="Georgia" w:hAnsi="Georgia"/>
        </w:rPr>
        <w:t>Holzmeyer, C., 2009. Human rights in an era of neoliberal globalization: The Alien Tort Claims Act and grassroots mobilization in Doe v. Unocal. Law &amp; Society Review 43, 271–304.</w:t>
      </w:r>
    </w:p>
    <w:p w14:paraId="54A42624" w14:textId="77777777" w:rsidR="004370AE" w:rsidRPr="004370AE" w:rsidRDefault="004370AE" w:rsidP="004370AE">
      <w:pPr>
        <w:pStyle w:val="Bibliography"/>
        <w:rPr>
          <w:rFonts w:ascii="Georgia" w:hAnsi="Georgia"/>
        </w:rPr>
      </w:pPr>
      <w:r w:rsidRPr="004370AE">
        <w:rPr>
          <w:rFonts w:ascii="Georgia" w:hAnsi="Georgia"/>
        </w:rPr>
        <w:t>Hooghe, L., Marks, G., Marks, G.W., 2001. Multi-level governance and European integration. Rowman &amp; Littlefield.</w:t>
      </w:r>
    </w:p>
    <w:p w14:paraId="385820EC" w14:textId="77777777" w:rsidR="004370AE" w:rsidRPr="004370AE" w:rsidRDefault="004370AE" w:rsidP="004370AE">
      <w:pPr>
        <w:pStyle w:val="Bibliography"/>
        <w:rPr>
          <w:rFonts w:ascii="Georgia" w:hAnsi="Georgia"/>
        </w:rPr>
      </w:pPr>
      <w:r w:rsidRPr="004370AE">
        <w:rPr>
          <w:rFonts w:ascii="Georgia" w:hAnsi="Georgia"/>
        </w:rPr>
        <w:t>Hurd, I., 2017. How to do things with international law. Princeton University Press.</w:t>
      </w:r>
    </w:p>
    <w:p w14:paraId="27F3E284" w14:textId="77777777" w:rsidR="004370AE" w:rsidRPr="004370AE" w:rsidRDefault="004370AE" w:rsidP="004370AE">
      <w:pPr>
        <w:pStyle w:val="Bibliography"/>
        <w:rPr>
          <w:rFonts w:ascii="Georgia" w:hAnsi="Georgia"/>
        </w:rPr>
      </w:pPr>
      <w:r w:rsidRPr="004370AE">
        <w:rPr>
          <w:rFonts w:ascii="Georgia" w:hAnsi="Georgia"/>
        </w:rPr>
        <w:t>Hurd, I., 1999. Legitimacy and authority in international politics. International organization 53, 379–408.</w:t>
      </w:r>
    </w:p>
    <w:p w14:paraId="5245A131" w14:textId="77777777" w:rsidR="004370AE" w:rsidRPr="004370AE" w:rsidRDefault="004370AE" w:rsidP="004370AE">
      <w:pPr>
        <w:pStyle w:val="Bibliography"/>
        <w:rPr>
          <w:rFonts w:ascii="Georgia" w:hAnsi="Georgia"/>
        </w:rPr>
      </w:pPr>
      <w:r w:rsidRPr="004370AE">
        <w:rPr>
          <w:rFonts w:ascii="Georgia" w:hAnsi="Georgia"/>
        </w:rPr>
        <w:t>Ikenberry, G.J., 2014. Power, order, and change in world politics. Cambridge University Press.</w:t>
      </w:r>
    </w:p>
    <w:p w14:paraId="5445BA54" w14:textId="77777777" w:rsidR="004370AE" w:rsidRPr="004370AE" w:rsidRDefault="004370AE" w:rsidP="004370AE">
      <w:pPr>
        <w:pStyle w:val="Bibliography"/>
        <w:rPr>
          <w:rFonts w:ascii="Georgia" w:hAnsi="Georgia"/>
        </w:rPr>
      </w:pPr>
      <w:r w:rsidRPr="004370AE">
        <w:rPr>
          <w:rFonts w:ascii="Georgia" w:hAnsi="Georgia"/>
        </w:rPr>
        <w:t>Jessup, P.C., 1956. Transnational law. Yale University Press.</w:t>
      </w:r>
    </w:p>
    <w:p w14:paraId="120A0714" w14:textId="77777777" w:rsidR="004370AE" w:rsidRPr="004370AE" w:rsidRDefault="004370AE" w:rsidP="004370AE">
      <w:pPr>
        <w:pStyle w:val="Bibliography"/>
        <w:rPr>
          <w:rFonts w:ascii="Georgia" w:hAnsi="Georgia"/>
        </w:rPr>
      </w:pPr>
      <w:r w:rsidRPr="004370AE">
        <w:rPr>
          <w:rFonts w:ascii="Georgia" w:hAnsi="Georgia"/>
        </w:rPr>
        <w:t>Jiang, S., Wolfe, J., 2019. Huawei fights back against U.S. blackout with Texas lawsuit. Reuters.</w:t>
      </w:r>
    </w:p>
    <w:p w14:paraId="25BE4696" w14:textId="77777777" w:rsidR="004370AE" w:rsidRPr="004370AE" w:rsidRDefault="004370AE" w:rsidP="004370AE">
      <w:pPr>
        <w:pStyle w:val="Bibliography"/>
        <w:rPr>
          <w:rFonts w:ascii="Georgia" w:hAnsi="Georgia"/>
        </w:rPr>
      </w:pPr>
      <w:r w:rsidRPr="004370AE">
        <w:rPr>
          <w:rFonts w:ascii="Georgia" w:hAnsi="Georgia"/>
        </w:rPr>
        <w:t>Kaczmarek, S.C., Newman, A.L., 2011. The long arm of the law: Extraterritoriality and the national implementation of foreign bribery legislation. International Organization 65, 745–770.</w:t>
      </w:r>
    </w:p>
    <w:p w14:paraId="0FA6A470" w14:textId="77777777" w:rsidR="004370AE" w:rsidRPr="004370AE" w:rsidRDefault="004370AE" w:rsidP="004370AE">
      <w:pPr>
        <w:pStyle w:val="Bibliography"/>
        <w:rPr>
          <w:rFonts w:ascii="Georgia" w:hAnsi="Georgia"/>
        </w:rPr>
      </w:pPr>
      <w:r w:rsidRPr="004370AE">
        <w:rPr>
          <w:rFonts w:ascii="Georgia" w:hAnsi="Georgia"/>
        </w:rPr>
        <w:t>Kalyanpur, N., 2019. Liberalism as Last Resort.</w:t>
      </w:r>
    </w:p>
    <w:p w14:paraId="06FF1C28" w14:textId="77777777" w:rsidR="004370AE" w:rsidRPr="004370AE" w:rsidRDefault="004370AE" w:rsidP="004370AE">
      <w:pPr>
        <w:pStyle w:val="Bibliography"/>
        <w:rPr>
          <w:rFonts w:ascii="Georgia" w:hAnsi="Georgia"/>
        </w:rPr>
      </w:pPr>
      <w:r w:rsidRPr="004370AE">
        <w:rPr>
          <w:rFonts w:ascii="Georgia" w:hAnsi="Georgia"/>
        </w:rPr>
        <w:t>Kalyanpur, N., Newman, A.L., 2019. Mobilizing Market Power: Jurisdictional Expansion as Economic Statecraft. International Organization 1–34.</w:t>
      </w:r>
    </w:p>
    <w:p w14:paraId="03E7D83E" w14:textId="77777777" w:rsidR="004370AE" w:rsidRPr="004370AE" w:rsidRDefault="004370AE" w:rsidP="004370AE">
      <w:pPr>
        <w:pStyle w:val="Bibliography"/>
        <w:rPr>
          <w:rFonts w:ascii="Georgia" w:hAnsi="Georgia"/>
        </w:rPr>
      </w:pPr>
      <w:r w:rsidRPr="004370AE">
        <w:rPr>
          <w:rFonts w:ascii="Georgia" w:hAnsi="Georgia"/>
        </w:rPr>
        <w:t>Keohane, R.O., 1988. International institutions: Two Approaches. International Studies Quarterly 32, 379–396.</w:t>
      </w:r>
    </w:p>
    <w:p w14:paraId="705F6E5B" w14:textId="77777777" w:rsidR="004370AE" w:rsidRPr="004370AE" w:rsidRDefault="004370AE" w:rsidP="004370AE">
      <w:pPr>
        <w:pStyle w:val="Bibliography"/>
        <w:rPr>
          <w:rFonts w:ascii="Georgia" w:hAnsi="Georgia"/>
        </w:rPr>
      </w:pPr>
      <w:r w:rsidRPr="004370AE">
        <w:rPr>
          <w:rFonts w:ascii="Georgia" w:hAnsi="Georgia"/>
        </w:rPr>
        <w:t>Kittrie, O.F., 2016. Lawfare: Law as a Weapon of War. Oxford University Press.</w:t>
      </w:r>
    </w:p>
    <w:p w14:paraId="18197CDE" w14:textId="77777777" w:rsidR="004370AE" w:rsidRPr="004370AE" w:rsidRDefault="004370AE" w:rsidP="004370AE">
      <w:pPr>
        <w:pStyle w:val="Bibliography"/>
        <w:rPr>
          <w:rFonts w:ascii="Georgia" w:hAnsi="Georgia"/>
        </w:rPr>
      </w:pPr>
      <w:r w:rsidRPr="004370AE">
        <w:rPr>
          <w:rFonts w:ascii="Georgia" w:hAnsi="Georgia"/>
        </w:rPr>
        <w:t>Knop, K., 1999. Here and there: international law in domestic courts. NYUJ Int’l L. &amp; Pol. 32, 501.</w:t>
      </w:r>
    </w:p>
    <w:p w14:paraId="24D80207" w14:textId="77777777" w:rsidR="004370AE" w:rsidRPr="004370AE" w:rsidRDefault="004370AE" w:rsidP="004370AE">
      <w:pPr>
        <w:pStyle w:val="Bibliography"/>
        <w:rPr>
          <w:rFonts w:ascii="Georgia" w:hAnsi="Georgia"/>
        </w:rPr>
      </w:pPr>
      <w:r w:rsidRPr="004370AE">
        <w:rPr>
          <w:rFonts w:ascii="Georgia" w:hAnsi="Georgia"/>
        </w:rPr>
        <w:t>Koh, H.H., 2005. Why transnational law matters. Penn St. Int’l L. Rev. 24, 745.</w:t>
      </w:r>
    </w:p>
    <w:p w14:paraId="0DD294EC" w14:textId="77777777" w:rsidR="004370AE" w:rsidRPr="004370AE" w:rsidRDefault="004370AE" w:rsidP="004370AE">
      <w:pPr>
        <w:pStyle w:val="Bibliography"/>
        <w:rPr>
          <w:rFonts w:ascii="Georgia" w:hAnsi="Georgia"/>
        </w:rPr>
      </w:pPr>
      <w:r w:rsidRPr="004370AE">
        <w:rPr>
          <w:rFonts w:ascii="Georgia" w:hAnsi="Georgia"/>
        </w:rPr>
        <w:t>Kontorovich, E., Art, S., 2010. An empirical examination of universal jurisdiction for piracy. American Journal of International Law 104, 436–453.</w:t>
      </w:r>
    </w:p>
    <w:p w14:paraId="62A7D50F" w14:textId="77777777" w:rsidR="004370AE" w:rsidRPr="004370AE" w:rsidRDefault="004370AE" w:rsidP="004370AE">
      <w:pPr>
        <w:pStyle w:val="Bibliography"/>
        <w:rPr>
          <w:rFonts w:ascii="Georgia" w:hAnsi="Georgia"/>
        </w:rPr>
      </w:pPr>
      <w:r w:rsidRPr="004370AE">
        <w:rPr>
          <w:rFonts w:ascii="Georgia" w:hAnsi="Georgia"/>
        </w:rPr>
        <w:t>Koremenos, B., 2016. The continent of international law: explaining agreement design. Cambridge University Press.</w:t>
      </w:r>
    </w:p>
    <w:p w14:paraId="5BA58A8C" w14:textId="77777777" w:rsidR="004370AE" w:rsidRPr="004370AE" w:rsidRDefault="004370AE" w:rsidP="004370AE">
      <w:pPr>
        <w:pStyle w:val="Bibliography"/>
        <w:rPr>
          <w:rFonts w:ascii="Georgia" w:hAnsi="Georgia"/>
        </w:rPr>
      </w:pPr>
      <w:r w:rsidRPr="004370AE">
        <w:rPr>
          <w:rFonts w:ascii="Georgia" w:hAnsi="Georgia"/>
        </w:rPr>
        <w:t>Kratochwil, F.V., 1991. Rules, norms, and decisions: on the conditions of practical and legal reasoning in international relations and domestic affairs. Cambridge University Press.</w:t>
      </w:r>
    </w:p>
    <w:p w14:paraId="78C0FE7D" w14:textId="77777777" w:rsidR="004370AE" w:rsidRPr="004370AE" w:rsidRDefault="004370AE" w:rsidP="004370AE">
      <w:pPr>
        <w:pStyle w:val="Bibliography"/>
        <w:rPr>
          <w:rFonts w:ascii="Georgia" w:hAnsi="Georgia"/>
        </w:rPr>
      </w:pPr>
      <w:r w:rsidRPr="004370AE">
        <w:rPr>
          <w:rFonts w:ascii="Georgia" w:hAnsi="Georgia"/>
        </w:rPr>
        <w:t>Krcmaric, D., 2015. The Justice Dilemma: International Criminal Accountability, Mass Atrocities, and Civil Conflict (PhD Thesis).</w:t>
      </w:r>
    </w:p>
    <w:p w14:paraId="1EEFF540" w14:textId="77777777" w:rsidR="004370AE" w:rsidRPr="004370AE" w:rsidRDefault="004370AE" w:rsidP="004370AE">
      <w:pPr>
        <w:pStyle w:val="Bibliography"/>
        <w:rPr>
          <w:rFonts w:ascii="Georgia" w:hAnsi="Georgia"/>
        </w:rPr>
      </w:pPr>
      <w:r w:rsidRPr="004370AE">
        <w:rPr>
          <w:rFonts w:ascii="Georgia" w:hAnsi="Georgia"/>
        </w:rPr>
        <w:t>Krisch, N., Kingsbury, B., 2006. Introduction: global governance and global administrative law in the international legal order. European journal of international law 17, 1–13.</w:t>
      </w:r>
    </w:p>
    <w:p w14:paraId="76A06B31" w14:textId="77777777" w:rsidR="004370AE" w:rsidRPr="004370AE" w:rsidRDefault="004370AE" w:rsidP="004370AE">
      <w:pPr>
        <w:pStyle w:val="Bibliography"/>
        <w:rPr>
          <w:rFonts w:ascii="Georgia" w:hAnsi="Georgia"/>
        </w:rPr>
      </w:pPr>
      <w:r w:rsidRPr="004370AE">
        <w:rPr>
          <w:rFonts w:ascii="Georgia" w:hAnsi="Georgia"/>
        </w:rPr>
        <w:t>Lake, D.A., 2009. Hierarchy in international relations. Cornell University Press.</w:t>
      </w:r>
    </w:p>
    <w:p w14:paraId="033D39EE" w14:textId="77777777" w:rsidR="004370AE" w:rsidRPr="004370AE" w:rsidRDefault="004370AE" w:rsidP="004370AE">
      <w:pPr>
        <w:pStyle w:val="Bibliography"/>
        <w:rPr>
          <w:rFonts w:ascii="Georgia" w:hAnsi="Georgia"/>
        </w:rPr>
      </w:pPr>
      <w:r w:rsidRPr="004370AE">
        <w:rPr>
          <w:rFonts w:ascii="Georgia" w:hAnsi="Georgia"/>
        </w:rPr>
        <w:t>Langer, M., 2011. The diplomacy of universal jurisdiction: The political branches and the transnational prosecution of international crimes. American Journal of International Law 105, 1–49.</w:t>
      </w:r>
    </w:p>
    <w:p w14:paraId="5EE40E24" w14:textId="77777777" w:rsidR="004370AE" w:rsidRPr="004370AE" w:rsidRDefault="004370AE" w:rsidP="004370AE">
      <w:pPr>
        <w:pStyle w:val="Bibliography"/>
        <w:rPr>
          <w:rFonts w:ascii="Georgia" w:hAnsi="Georgia"/>
        </w:rPr>
      </w:pPr>
      <w:r w:rsidRPr="004370AE">
        <w:rPr>
          <w:rFonts w:ascii="Georgia" w:hAnsi="Georgia"/>
        </w:rPr>
        <w:t>Linde, R., 2014. The globalization of childhood: The international diffusion of norms and law against the child death penalty. European journal of international relations 20, 544–568.</w:t>
      </w:r>
    </w:p>
    <w:p w14:paraId="6DFF5B23" w14:textId="77777777" w:rsidR="004370AE" w:rsidRPr="004370AE" w:rsidRDefault="004370AE" w:rsidP="004370AE">
      <w:pPr>
        <w:pStyle w:val="Bibliography"/>
        <w:rPr>
          <w:rFonts w:ascii="Georgia" w:hAnsi="Georgia"/>
        </w:rPr>
      </w:pPr>
      <w:r w:rsidRPr="004370AE">
        <w:rPr>
          <w:rFonts w:ascii="Georgia" w:hAnsi="Georgia"/>
        </w:rPr>
        <w:lastRenderedPageBreak/>
        <w:t>Liste, P., 2016. Geographical knowledge at work: Human rights litigation and transnational territoriality. European Journal of International Relations 22, 217–239.</w:t>
      </w:r>
    </w:p>
    <w:p w14:paraId="7858394F" w14:textId="77777777" w:rsidR="004370AE" w:rsidRPr="004370AE" w:rsidRDefault="004370AE" w:rsidP="004370AE">
      <w:pPr>
        <w:pStyle w:val="Bibliography"/>
        <w:rPr>
          <w:rFonts w:ascii="Georgia" w:hAnsi="Georgia"/>
        </w:rPr>
      </w:pPr>
      <w:r w:rsidRPr="004370AE">
        <w:rPr>
          <w:rFonts w:ascii="Georgia" w:hAnsi="Georgia"/>
        </w:rPr>
        <w:t>Macedo, S., 2006. Universal jurisdiction: national courts and the prosecution of serious crimes under international law. University of Pennsylvania Press.</w:t>
      </w:r>
    </w:p>
    <w:p w14:paraId="6B9B859B" w14:textId="77777777" w:rsidR="004370AE" w:rsidRPr="004370AE" w:rsidRDefault="004370AE" w:rsidP="004370AE">
      <w:pPr>
        <w:pStyle w:val="Bibliography"/>
        <w:rPr>
          <w:rFonts w:ascii="Georgia" w:hAnsi="Georgia"/>
        </w:rPr>
      </w:pPr>
      <w:r w:rsidRPr="004370AE">
        <w:rPr>
          <w:rFonts w:ascii="Georgia" w:hAnsi="Georgia"/>
        </w:rPr>
        <w:t>McNamara, K.R., 2018. Authority under construction: the European Union in comparative political perspective. JCMS: Journal of Common Market Studies 56, 1510–1525.</w:t>
      </w:r>
    </w:p>
    <w:p w14:paraId="48617987" w14:textId="77777777" w:rsidR="004370AE" w:rsidRPr="004370AE" w:rsidRDefault="004370AE" w:rsidP="004370AE">
      <w:pPr>
        <w:pStyle w:val="Bibliography"/>
        <w:rPr>
          <w:rFonts w:ascii="Georgia" w:hAnsi="Georgia"/>
        </w:rPr>
      </w:pPr>
      <w:r w:rsidRPr="004370AE">
        <w:rPr>
          <w:rFonts w:ascii="Georgia" w:hAnsi="Georgia"/>
        </w:rPr>
        <w:t>Morse, J.C., Keohane, R.O., 2014. Contested multilateralism. The Review of International Organizations 9, 385–412.</w:t>
      </w:r>
    </w:p>
    <w:p w14:paraId="5E801160" w14:textId="77777777" w:rsidR="004370AE" w:rsidRPr="004370AE" w:rsidRDefault="004370AE" w:rsidP="004370AE">
      <w:pPr>
        <w:pStyle w:val="Bibliography"/>
        <w:rPr>
          <w:rFonts w:ascii="Georgia" w:hAnsi="Georgia"/>
        </w:rPr>
      </w:pPr>
      <w:r w:rsidRPr="004370AE">
        <w:rPr>
          <w:rFonts w:ascii="Georgia" w:hAnsi="Georgia"/>
        </w:rPr>
        <w:t>Nakashima, E., Hamburger, T., 2018. Russia wants DNC’s election-hacking lawsuit thrown out [WWW Document]. Washington Post. URL https://www.washingtonpost.com/world/national-security/russia-wants-dnc-election-hacking-lawsuit-tossed/2018/11/13/d28496e8-e784-11e8-a939-9469f1166f9d_story.html (accessed 1.30.19).</w:t>
      </w:r>
    </w:p>
    <w:p w14:paraId="722767D7" w14:textId="77777777" w:rsidR="004370AE" w:rsidRPr="004370AE" w:rsidRDefault="004370AE" w:rsidP="004370AE">
      <w:pPr>
        <w:pStyle w:val="Bibliography"/>
        <w:rPr>
          <w:rFonts w:ascii="Georgia" w:hAnsi="Georgia"/>
        </w:rPr>
      </w:pPr>
      <w:r w:rsidRPr="004370AE">
        <w:rPr>
          <w:rFonts w:ascii="Georgia" w:hAnsi="Georgia"/>
        </w:rPr>
        <w:t>Nedal, D.K., Nexon, D.H., 2019. Anarchy and Authority: International Structure, the Balance of Power, and Hierarchy. Journal of Global Security Studies 4, 169–189.</w:t>
      </w:r>
    </w:p>
    <w:p w14:paraId="6CC78662" w14:textId="77777777" w:rsidR="004370AE" w:rsidRPr="004370AE" w:rsidRDefault="004370AE" w:rsidP="004370AE">
      <w:pPr>
        <w:pStyle w:val="Bibliography"/>
        <w:rPr>
          <w:rFonts w:ascii="Georgia" w:hAnsi="Georgia"/>
        </w:rPr>
      </w:pPr>
      <w:r w:rsidRPr="004370AE">
        <w:rPr>
          <w:rFonts w:ascii="Georgia" w:hAnsi="Georgia"/>
        </w:rPr>
        <w:t>Nexon, D.H., 2009. The Balance of Power in the Balance. World Politics 61, 330–359. https://doi.org/10.1017/S0043887109000124</w:t>
      </w:r>
    </w:p>
    <w:p w14:paraId="3D7B515E" w14:textId="77777777" w:rsidR="004370AE" w:rsidRPr="004370AE" w:rsidRDefault="004370AE" w:rsidP="004370AE">
      <w:pPr>
        <w:pStyle w:val="Bibliography"/>
        <w:rPr>
          <w:rFonts w:ascii="Georgia" w:hAnsi="Georgia"/>
        </w:rPr>
      </w:pPr>
      <w:r w:rsidRPr="004370AE">
        <w:rPr>
          <w:rFonts w:ascii="Georgia" w:hAnsi="Georgia"/>
        </w:rPr>
        <w:t>Nougayrède, D., 2014. Outsourcing Law in Post-Soviet Russia. Browser Download This Paper.</w:t>
      </w:r>
    </w:p>
    <w:p w14:paraId="3EED4F0D" w14:textId="77777777" w:rsidR="004370AE" w:rsidRPr="004370AE" w:rsidRDefault="004370AE" w:rsidP="004370AE">
      <w:pPr>
        <w:pStyle w:val="Bibliography"/>
        <w:rPr>
          <w:rFonts w:ascii="Georgia" w:hAnsi="Georgia"/>
        </w:rPr>
      </w:pPr>
      <w:r w:rsidRPr="004370AE">
        <w:rPr>
          <w:rFonts w:ascii="Georgia" w:hAnsi="Georgia"/>
        </w:rPr>
        <w:t>Onuf, N.G., 2012. World of our making: rules and rule in social theory and international relations. Routledge.</w:t>
      </w:r>
    </w:p>
    <w:p w14:paraId="30FE7FA3" w14:textId="77777777" w:rsidR="004370AE" w:rsidRPr="004370AE" w:rsidRDefault="004370AE" w:rsidP="004370AE">
      <w:pPr>
        <w:pStyle w:val="Bibliography"/>
        <w:rPr>
          <w:rFonts w:ascii="Georgia" w:hAnsi="Georgia"/>
        </w:rPr>
      </w:pPr>
      <w:r w:rsidRPr="004370AE">
        <w:rPr>
          <w:rFonts w:ascii="Georgia" w:hAnsi="Georgia"/>
        </w:rPr>
        <w:t>Pistor, K., 2019. The Code of Capital: How the Law Creates Wealth and Inequality. Princeton University Press.</w:t>
      </w:r>
    </w:p>
    <w:p w14:paraId="2E7368DB" w14:textId="77777777" w:rsidR="004370AE" w:rsidRPr="004370AE" w:rsidRDefault="004370AE" w:rsidP="004370AE">
      <w:pPr>
        <w:pStyle w:val="Bibliography"/>
        <w:rPr>
          <w:rFonts w:ascii="Georgia" w:hAnsi="Georgia"/>
        </w:rPr>
      </w:pPr>
      <w:r w:rsidRPr="004370AE">
        <w:rPr>
          <w:rFonts w:ascii="Georgia" w:hAnsi="Georgia"/>
        </w:rPr>
        <w:t>Powell, E.J., Staton, J.K., 2009. Domestic judicial institutions and human rights treaty violation. International Studies Quarterly 53, 149–174.</w:t>
      </w:r>
    </w:p>
    <w:p w14:paraId="1C8A6ED4" w14:textId="77777777" w:rsidR="004370AE" w:rsidRPr="004370AE" w:rsidRDefault="004370AE" w:rsidP="004370AE">
      <w:pPr>
        <w:pStyle w:val="Bibliography"/>
        <w:rPr>
          <w:rFonts w:ascii="Georgia" w:hAnsi="Georgia"/>
        </w:rPr>
      </w:pPr>
      <w:r w:rsidRPr="004370AE">
        <w:rPr>
          <w:rFonts w:ascii="Georgia" w:hAnsi="Georgia"/>
        </w:rPr>
        <w:t>Putnam, T.L., 2016. Courts without borders: Law, Politics, and US extraterritoriality. Cambridge University Press.</w:t>
      </w:r>
    </w:p>
    <w:p w14:paraId="05CA899F" w14:textId="77777777" w:rsidR="004370AE" w:rsidRPr="004370AE" w:rsidRDefault="004370AE" w:rsidP="004370AE">
      <w:pPr>
        <w:pStyle w:val="Bibliography"/>
        <w:rPr>
          <w:rFonts w:ascii="Georgia" w:hAnsi="Georgia"/>
        </w:rPr>
      </w:pPr>
      <w:r w:rsidRPr="004370AE">
        <w:rPr>
          <w:rFonts w:ascii="Georgia" w:hAnsi="Georgia"/>
        </w:rPr>
        <w:t>Putnam, T.L., 2009. Courts without borders: Domestic sources of US extraterritoriality in the regulatory sphere. International Organization 63, 459–490.</w:t>
      </w:r>
    </w:p>
    <w:p w14:paraId="460E3AA1" w14:textId="77777777" w:rsidR="004370AE" w:rsidRPr="004370AE" w:rsidRDefault="004370AE" w:rsidP="004370AE">
      <w:pPr>
        <w:pStyle w:val="Bibliography"/>
        <w:rPr>
          <w:rFonts w:ascii="Georgia" w:hAnsi="Georgia"/>
        </w:rPr>
      </w:pPr>
      <w:r w:rsidRPr="004370AE">
        <w:rPr>
          <w:rFonts w:ascii="Georgia" w:hAnsi="Georgia"/>
        </w:rPr>
        <w:t>Raustiala, K., 2011. Does the constitution follow the flag?: the evolution of territoriality in American law. Oxford University Press.</w:t>
      </w:r>
    </w:p>
    <w:p w14:paraId="2AEC103A" w14:textId="77777777" w:rsidR="004370AE" w:rsidRPr="004370AE" w:rsidRDefault="004370AE" w:rsidP="004370AE">
      <w:pPr>
        <w:pStyle w:val="Bibliography"/>
        <w:rPr>
          <w:rFonts w:ascii="Georgia" w:hAnsi="Georgia"/>
        </w:rPr>
      </w:pPr>
      <w:r w:rsidRPr="004370AE">
        <w:rPr>
          <w:rFonts w:ascii="Georgia" w:hAnsi="Georgia"/>
        </w:rPr>
        <w:t>Roberts, A., 2011. Comparative international law? The role of national courts in creating and enforcing international law. International &amp; Comparative Law Quarterly 60, 57–92.</w:t>
      </w:r>
    </w:p>
    <w:p w14:paraId="3D373D77" w14:textId="77777777" w:rsidR="004370AE" w:rsidRPr="004370AE" w:rsidRDefault="004370AE" w:rsidP="004370AE">
      <w:pPr>
        <w:pStyle w:val="Bibliography"/>
        <w:rPr>
          <w:rFonts w:ascii="Georgia" w:hAnsi="Georgia"/>
        </w:rPr>
      </w:pPr>
      <w:r w:rsidRPr="004370AE">
        <w:rPr>
          <w:rFonts w:ascii="Georgia" w:hAnsi="Georgia"/>
        </w:rPr>
        <w:t>Rogoff, M.A., 1996. Interpretation of international agreements by domestic Courts and the politics of international treaty relations: reflections on some recent decisions of the United States Supreme Court. Am. UJ Int’l L. &amp; Pol’y 11, 559.</w:t>
      </w:r>
    </w:p>
    <w:p w14:paraId="0B3DC125" w14:textId="77777777" w:rsidR="004370AE" w:rsidRPr="004370AE" w:rsidRDefault="004370AE" w:rsidP="004370AE">
      <w:pPr>
        <w:pStyle w:val="Bibliography"/>
        <w:rPr>
          <w:rFonts w:ascii="Georgia" w:hAnsi="Georgia"/>
        </w:rPr>
      </w:pPr>
      <w:r w:rsidRPr="004370AE">
        <w:rPr>
          <w:rFonts w:ascii="Georgia" w:hAnsi="Georgia"/>
        </w:rPr>
        <w:t>Ruggie, J.G., 1993. Territoriality and beyond: problematizing modernity in international relations. International organization 47, 139–174.</w:t>
      </w:r>
    </w:p>
    <w:p w14:paraId="5B2763C9" w14:textId="77777777" w:rsidR="004370AE" w:rsidRPr="004370AE" w:rsidRDefault="004370AE" w:rsidP="004370AE">
      <w:pPr>
        <w:pStyle w:val="Bibliography"/>
        <w:rPr>
          <w:rFonts w:ascii="Georgia" w:hAnsi="Georgia"/>
        </w:rPr>
      </w:pPr>
      <w:r w:rsidRPr="004370AE">
        <w:rPr>
          <w:rFonts w:ascii="Georgia" w:hAnsi="Georgia"/>
        </w:rPr>
        <w:t>Schwartz, O.G., 2015. Changing the rules of the (international) game: How international law is turning national courts into international political actors. Wash. Int’l LJ 24, 99.</w:t>
      </w:r>
    </w:p>
    <w:p w14:paraId="112BEA78" w14:textId="77777777" w:rsidR="004370AE" w:rsidRPr="004370AE" w:rsidRDefault="004370AE" w:rsidP="004370AE">
      <w:pPr>
        <w:pStyle w:val="Bibliography"/>
        <w:rPr>
          <w:rFonts w:ascii="Georgia" w:hAnsi="Georgia"/>
        </w:rPr>
      </w:pPr>
      <w:r w:rsidRPr="004370AE">
        <w:rPr>
          <w:rFonts w:ascii="Georgia" w:hAnsi="Georgia"/>
        </w:rPr>
        <w:t>Shaffer, G., Coye, C., 2017. From International Law to Jessup’s Transnational Law, from Transnational Law to Transnational Legal Orders. UC Irvine School of Law Research Paper.</w:t>
      </w:r>
    </w:p>
    <w:p w14:paraId="5CCEA5E7" w14:textId="77777777" w:rsidR="004370AE" w:rsidRPr="004370AE" w:rsidRDefault="004370AE" w:rsidP="004370AE">
      <w:pPr>
        <w:pStyle w:val="Bibliography"/>
        <w:rPr>
          <w:rFonts w:ascii="Georgia" w:hAnsi="Georgia"/>
        </w:rPr>
      </w:pPr>
      <w:r w:rsidRPr="004370AE">
        <w:rPr>
          <w:rFonts w:ascii="Georgia" w:hAnsi="Georgia"/>
        </w:rPr>
        <w:lastRenderedPageBreak/>
        <w:t>Shaffer, G.C., Pollack, M.A., 2009. Hard vs. soft law: Alternatives, complements, and antagonists in international governance. Minn. L. Rev. 94, 706.</w:t>
      </w:r>
    </w:p>
    <w:p w14:paraId="7EBF847A" w14:textId="77777777" w:rsidR="004370AE" w:rsidRPr="004370AE" w:rsidRDefault="004370AE" w:rsidP="004370AE">
      <w:pPr>
        <w:pStyle w:val="Bibliography"/>
        <w:rPr>
          <w:rFonts w:ascii="Georgia" w:hAnsi="Georgia"/>
        </w:rPr>
      </w:pPr>
      <w:r w:rsidRPr="004370AE">
        <w:rPr>
          <w:rFonts w:ascii="Georgia" w:hAnsi="Georgia"/>
        </w:rPr>
        <w:t>Shaffer, G., Ginsburg, T., 2012. The empirical turn in international legal scholarship. American Journal of International Law 106, 1–46.</w:t>
      </w:r>
    </w:p>
    <w:p w14:paraId="144A3C4D" w14:textId="77777777" w:rsidR="004370AE" w:rsidRPr="004370AE" w:rsidRDefault="004370AE" w:rsidP="004370AE">
      <w:pPr>
        <w:pStyle w:val="Bibliography"/>
        <w:rPr>
          <w:rFonts w:ascii="Georgia" w:hAnsi="Georgia"/>
        </w:rPr>
      </w:pPr>
      <w:r w:rsidRPr="004370AE">
        <w:rPr>
          <w:rFonts w:ascii="Georgia" w:hAnsi="Georgia"/>
        </w:rPr>
        <w:t>Shaffer, G., Sell, S.K., 2014. Transnational Legal Ordering and Access to Medicines, in: Patent Law in Global Perspective, Ed. Ruth L. Okediji &amp; Margo A. Bagley. Oxford University Press.</w:t>
      </w:r>
    </w:p>
    <w:p w14:paraId="7EF812BC" w14:textId="77777777" w:rsidR="004370AE" w:rsidRPr="004370AE" w:rsidRDefault="004370AE" w:rsidP="004370AE">
      <w:pPr>
        <w:pStyle w:val="Bibliography"/>
        <w:rPr>
          <w:rFonts w:ascii="Georgia" w:hAnsi="Georgia"/>
        </w:rPr>
      </w:pPr>
      <w:r w:rsidRPr="004370AE">
        <w:rPr>
          <w:rFonts w:ascii="Georgia" w:hAnsi="Georgia"/>
        </w:rPr>
        <w:t>Shapiro, M., 1981. Courts. A Political and Comparative Analysis. Chicago, The University of Chicago Press.</w:t>
      </w:r>
    </w:p>
    <w:p w14:paraId="0DF3C26B" w14:textId="77777777" w:rsidR="004370AE" w:rsidRPr="004370AE" w:rsidRDefault="004370AE" w:rsidP="004370AE">
      <w:pPr>
        <w:pStyle w:val="Bibliography"/>
        <w:rPr>
          <w:rFonts w:ascii="Georgia" w:hAnsi="Georgia"/>
        </w:rPr>
      </w:pPr>
      <w:r w:rsidRPr="004370AE">
        <w:rPr>
          <w:rFonts w:ascii="Georgia" w:hAnsi="Georgia"/>
        </w:rPr>
        <w:t>Shapiro, M., Stone Sweet, A., 2002. On law politics and judicialization.</w:t>
      </w:r>
    </w:p>
    <w:p w14:paraId="5B7629C2" w14:textId="77777777" w:rsidR="004370AE" w:rsidRPr="004370AE" w:rsidRDefault="004370AE" w:rsidP="004370AE">
      <w:pPr>
        <w:pStyle w:val="Bibliography"/>
        <w:rPr>
          <w:rFonts w:ascii="Georgia" w:hAnsi="Georgia"/>
        </w:rPr>
      </w:pPr>
      <w:r w:rsidRPr="004370AE">
        <w:rPr>
          <w:rFonts w:ascii="Georgia" w:hAnsi="Georgia"/>
        </w:rPr>
        <w:t>Sharafutdinova, G., Dawisha, K., 2016. The Escape from Institution-Building in a Globalized World: Lessons from Russia. Perspectives on Politics.</w:t>
      </w:r>
    </w:p>
    <w:p w14:paraId="5F2CDBBB" w14:textId="77777777" w:rsidR="004370AE" w:rsidRPr="004370AE" w:rsidRDefault="004370AE" w:rsidP="004370AE">
      <w:pPr>
        <w:pStyle w:val="Bibliography"/>
        <w:rPr>
          <w:rFonts w:ascii="Georgia" w:hAnsi="Georgia"/>
        </w:rPr>
      </w:pPr>
      <w:r w:rsidRPr="004370AE">
        <w:rPr>
          <w:rFonts w:ascii="Georgia" w:hAnsi="Georgia"/>
        </w:rPr>
        <w:t>Simmons, B.A., 2009. Mobilizing for human rights: international law in domestic politics. Cambridge University Press.</w:t>
      </w:r>
    </w:p>
    <w:p w14:paraId="56F6701F" w14:textId="77777777" w:rsidR="004370AE" w:rsidRPr="004370AE" w:rsidRDefault="004370AE" w:rsidP="004370AE">
      <w:pPr>
        <w:pStyle w:val="Bibliography"/>
        <w:rPr>
          <w:rFonts w:ascii="Georgia" w:hAnsi="Georgia"/>
        </w:rPr>
      </w:pPr>
      <w:r w:rsidRPr="004370AE">
        <w:rPr>
          <w:rFonts w:ascii="Georgia" w:hAnsi="Georgia"/>
        </w:rPr>
        <w:t>Slaughter, A.-M., 2004. Sovereignty and power in a networked world order. Stan. J. Int’l L. 40, 283.</w:t>
      </w:r>
    </w:p>
    <w:p w14:paraId="47383146" w14:textId="77777777" w:rsidR="004370AE" w:rsidRPr="004370AE" w:rsidRDefault="004370AE" w:rsidP="004370AE">
      <w:pPr>
        <w:pStyle w:val="Bibliography"/>
        <w:rPr>
          <w:rFonts w:ascii="Georgia" w:hAnsi="Georgia"/>
        </w:rPr>
      </w:pPr>
      <w:r w:rsidRPr="004370AE">
        <w:rPr>
          <w:rFonts w:ascii="Georgia" w:hAnsi="Georgia"/>
        </w:rPr>
        <w:t>Slaughter, A.-M., 2003. A global community of courts. Harv. Int’l LJ 44, 191.</w:t>
      </w:r>
    </w:p>
    <w:p w14:paraId="51C7265E" w14:textId="77777777" w:rsidR="004370AE" w:rsidRPr="004370AE" w:rsidRDefault="004370AE" w:rsidP="004370AE">
      <w:pPr>
        <w:pStyle w:val="Bibliography"/>
        <w:rPr>
          <w:rFonts w:ascii="Georgia" w:hAnsi="Georgia"/>
        </w:rPr>
      </w:pPr>
      <w:r w:rsidRPr="004370AE">
        <w:rPr>
          <w:rFonts w:ascii="Georgia" w:hAnsi="Georgia"/>
        </w:rPr>
        <w:t>Slaughter, A.-M., 1999. Judicial globalization. Va. J. Int’l L. 40, 1103.</w:t>
      </w:r>
    </w:p>
    <w:p w14:paraId="6017B91E" w14:textId="77777777" w:rsidR="004370AE" w:rsidRPr="004370AE" w:rsidRDefault="004370AE" w:rsidP="004370AE">
      <w:pPr>
        <w:pStyle w:val="Bibliography"/>
        <w:rPr>
          <w:rFonts w:ascii="Georgia" w:hAnsi="Georgia"/>
        </w:rPr>
      </w:pPr>
      <w:r w:rsidRPr="004370AE">
        <w:rPr>
          <w:rFonts w:ascii="Georgia" w:hAnsi="Georgia"/>
        </w:rPr>
        <w:t>Staton, J.K., Moore, W.H., 2011. Judicial power in domestic and international politics. International Organization 65, 553–587.</w:t>
      </w:r>
    </w:p>
    <w:p w14:paraId="09258CFE" w14:textId="77777777" w:rsidR="004370AE" w:rsidRPr="004370AE" w:rsidRDefault="004370AE" w:rsidP="004370AE">
      <w:pPr>
        <w:pStyle w:val="Bibliography"/>
        <w:rPr>
          <w:rFonts w:ascii="Georgia" w:hAnsi="Georgia"/>
        </w:rPr>
      </w:pPr>
      <w:r w:rsidRPr="004370AE">
        <w:rPr>
          <w:rFonts w:ascii="Georgia" w:hAnsi="Georgia"/>
        </w:rPr>
        <w:t>Stewart, D.P., Wuerth, I., 2013. Kiobel v. Royal Dutch Petroleum Co.: The Supreme Court and the Alien Tort Statute. American Journal of International Law 107, 601–621.</w:t>
      </w:r>
    </w:p>
    <w:p w14:paraId="009E9EA1" w14:textId="77777777" w:rsidR="004370AE" w:rsidRPr="004370AE" w:rsidRDefault="004370AE" w:rsidP="004370AE">
      <w:pPr>
        <w:pStyle w:val="Bibliography"/>
        <w:rPr>
          <w:rFonts w:ascii="Georgia" w:hAnsi="Georgia"/>
        </w:rPr>
      </w:pPr>
      <w:r w:rsidRPr="004370AE">
        <w:rPr>
          <w:rFonts w:ascii="Georgia" w:hAnsi="Georgia"/>
        </w:rPr>
        <w:t>Stone Sweet, A., 2000. Governing with judges: constitutional politics in Europe. OUP Oxford.</w:t>
      </w:r>
    </w:p>
    <w:p w14:paraId="60383C5C" w14:textId="77777777" w:rsidR="004370AE" w:rsidRPr="004370AE" w:rsidRDefault="004370AE" w:rsidP="004370AE">
      <w:pPr>
        <w:pStyle w:val="Bibliography"/>
        <w:rPr>
          <w:rFonts w:ascii="Georgia" w:hAnsi="Georgia"/>
        </w:rPr>
      </w:pPr>
      <w:r w:rsidRPr="004370AE">
        <w:rPr>
          <w:rFonts w:ascii="Georgia" w:hAnsi="Georgia"/>
        </w:rPr>
        <w:t>Tzanakopoulos, A., 2011. Domestic Courts in International Law: The International Judicial Function of National Courts. Loy. LA Int’l &amp; Comp. L. Rev 34, 133.</w:t>
      </w:r>
    </w:p>
    <w:p w14:paraId="68708643" w14:textId="77777777" w:rsidR="004370AE" w:rsidRPr="004370AE" w:rsidRDefault="004370AE" w:rsidP="004370AE">
      <w:pPr>
        <w:pStyle w:val="Bibliography"/>
        <w:rPr>
          <w:rFonts w:ascii="Georgia" w:hAnsi="Georgia"/>
        </w:rPr>
      </w:pPr>
      <w:r w:rsidRPr="004370AE">
        <w:rPr>
          <w:rFonts w:ascii="Georgia" w:hAnsi="Georgia"/>
        </w:rPr>
        <w:t>Verdier, P.-H., Versteeg, M., 2015. International law in national legal systems: an empirical investigation. American Journal of International Law 109, 514–533.</w:t>
      </w:r>
    </w:p>
    <w:p w14:paraId="3FDBB2C6" w14:textId="77777777" w:rsidR="004370AE" w:rsidRPr="004370AE" w:rsidRDefault="004370AE" w:rsidP="004370AE">
      <w:pPr>
        <w:pStyle w:val="Bibliography"/>
        <w:rPr>
          <w:rFonts w:ascii="Georgia" w:hAnsi="Georgia"/>
        </w:rPr>
      </w:pPr>
      <w:r w:rsidRPr="004370AE">
        <w:rPr>
          <w:rFonts w:ascii="Georgia" w:hAnsi="Georgia"/>
        </w:rPr>
        <w:t>Voeten, E., 2019. Populism and backlashes against international courts. Perspectives on Politics 1–16.</w:t>
      </w:r>
    </w:p>
    <w:p w14:paraId="6A662820" w14:textId="77777777" w:rsidR="004370AE" w:rsidRPr="004370AE" w:rsidRDefault="004370AE" w:rsidP="004370AE">
      <w:pPr>
        <w:pStyle w:val="Bibliography"/>
        <w:rPr>
          <w:rFonts w:ascii="Georgia" w:hAnsi="Georgia"/>
        </w:rPr>
      </w:pPr>
      <w:r w:rsidRPr="004370AE">
        <w:rPr>
          <w:rFonts w:ascii="Georgia" w:hAnsi="Georgia"/>
        </w:rPr>
        <w:t>Wallenius, T., 2019. The case for a history of global legal practices. European Journal of International Relations 25, 108–130.</w:t>
      </w:r>
    </w:p>
    <w:p w14:paraId="6C1E376D" w14:textId="77777777" w:rsidR="004370AE" w:rsidRPr="004370AE" w:rsidRDefault="004370AE" w:rsidP="004370AE">
      <w:pPr>
        <w:pStyle w:val="Bibliography"/>
        <w:rPr>
          <w:rFonts w:ascii="Georgia" w:hAnsi="Georgia"/>
        </w:rPr>
      </w:pPr>
      <w:r w:rsidRPr="004370AE">
        <w:rPr>
          <w:rFonts w:ascii="Georgia" w:hAnsi="Georgia"/>
        </w:rPr>
        <w:t>Waters, M.A., 2004. Mediating norms and identity: the role of transnational judicial dialogue in creating and enforcing international law. Geo. LJ 93, 487.</w:t>
      </w:r>
    </w:p>
    <w:p w14:paraId="5E414EB3" w14:textId="77777777" w:rsidR="004370AE" w:rsidRPr="004370AE" w:rsidRDefault="004370AE" w:rsidP="004370AE">
      <w:pPr>
        <w:pStyle w:val="Bibliography"/>
        <w:rPr>
          <w:rFonts w:ascii="Georgia" w:hAnsi="Georgia"/>
        </w:rPr>
      </w:pPr>
      <w:r w:rsidRPr="004370AE">
        <w:rPr>
          <w:rFonts w:ascii="Georgia" w:hAnsi="Georgia"/>
        </w:rPr>
        <w:t>Webb, P., 2014. Immunities and Human Rights: Dissecting the Dialogue in National and International Courts, in: The Practice of International and National Courts and the (De-) Fragmentation of International Law (Hart 2012) Chapter. pp. 245–266.</w:t>
      </w:r>
    </w:p>
    <w:p w14:paraId="0A751DD8" w14:textId="77777777" w:rsidR="004370AE" w:rsidRPr="004370AE" w:rsidRDefault="004370AE" w:rsidP="004370AE">
      <w:pPr>
        <w:pStyle w:val="Bibliography"/>
        <w:rPr>
          <w:rFonts w:ascii="Georgia" w:hAnsi="Georgia"/>
        </w:rPr>
      </w:pPr>
      <w:r w:rsidRPr="004370AE">
        <w:rPr>
          <w:rFonts w:ascii="Georgia" w:hAnsi="Georgia"/>
        </w:rPr>
        <w:t>Whytock, C.A., 2018. From International Law and International Relations to Law and World Politics.</w:t>
      </w:r>
    </w:p>
    <w:p w14:paraId="4A06A1C3" w14:textId="77777777" w:rsidR="004370AE" w:rsidRPr="004370AE" w:rsidRDefault="004370AE" w:rsidP="004370AE">
      <w:pPr>
        <w:pStyle w:val="Bibliography"/>
        <w:rPr>
          <w:rFonts w:ascii="Georgia" w:hAnsi="Georgia"/>
        </w:rPr>
      </w:pPr>
      <w:r w:rsidRPr="004370AE">
        <w:rPr>
          <w:rFonts w:ascii="Georgia" w:hAnsi="Georgia"/>
        </w:rPr>
        <w:t>Whytock, C.A., 2009. Domestic Courts and Global Governance. Tul. L. Rev. 84, 67.</w:t>
      </w:r>
    </w:p>
    <w:p w14:paraId="7B789BD0" w14:textId="77777777" w:rsidR="004370AE" w:rsidRPr="004370AE" w:rsidRDefault="004370AE" w:rsidP="004370AE">
      <w:pPr>
        <w:pStyle w:val="Bibliography"/>
        <w:rPr>
          <w:rFonts w:ascii="Georgia" w:hAnsi="Georgia"/>
        </w:rPr>
      </w:pPr>
      <w:r w:rsidRPr="004370AE">
        <w:rPr>
          <w:rFonts w:ascii="Georgia" w:hAnsi="Georgia"/>
        </w:rPr>
        <w:t>Whytock, C.A., Childress III, D.E., Ramsey, M.D., 2013. After Kiobel-International Human Rights Litigation in State Courts and under State Law. UC Irvine L. Rev. 3, 1.</w:t>
      </w:r>
    </w:p>
    <w:p w14:paraId="5CFE82EE" w14:textId="77777777" w:rsidR="004370AE" w:rsidRPr="004370AE" w:rsidRDefault="004370AE" w:rsidP="004370AE">
      <w:pPr>
        <w:pStyle w:val="Bibliography"/>
        <w:rPr>
          <w:rFonts w:ascii="Georgia" w:hAnsi="Georgia"/>
        </w:rPr>
      </w:pPr>
      <w:r w:rsidRPr="004370AE">
        <w:rPr>
          <w:rFonts w:ascii="Georgia" w:hAnsi="Georgia"/>
        </w:rPr>
        <w:t>Whytock, C.A., Quintanilla, M.S., 2011. The New Multipolarity in Transnational Litigation: Foreign Courts, Foreign Judgments, and Foreign Law.</w:t>
      </w:r>
    </w:p>
    <w:p w14:paraId="2AF1D4C8" w14:textId="77777777" w:rsidR="004370AE" w:rsidRPr="004370AE" w:rsidRDefault="004370AE" w:rsidP="004370AE">
      <w:pPr>
        <w:pStyle w:val="Bibliography"/>
        <w:rPr>
          <w:rFonts w:ascii="Georgia" w:hAnsi="Georgia"/>
        </w:rPr>
      </w:pPr>
      <w:r w:rsidRPr="004370AE">
        <w:rPr>
          <w:rFonts w:ascii="Georgia" w:hAnsi="Georgia"/>
        </w:rPr>
        <w:lastRenderedPageBreak/>
        <w:t>WTO, 2020. Dispute settlement activity — some figures [WWW Document]. URL https://www.wto.org/english/tratop_e/dispu_e/dispustats_e.htm (accessed 1.3.20).</w:t>
      </w:r>
    </w:p>
    <w:p w14:paraId="1A7CBAD9" w14:textId="77777777" w:rsidR="004370AE" w:rsidRPr="004370AE" w:rsidRDefault="004370AE" w:rsidP="004370AE">
      <w:pPr>
        <w:pStyle w:val="Bibliography"/>
        <w:rPr>
          <w:rFonts w:ascii="Georgia" w:hAnsi="Georgia"/>
        </w:rPr>
      </w:pPr>
      <w:r w:rsidRPr="004370AE">
        <w:rPr>
          <w:rFonts w:ascii="Georgia" w:hAnsi="Georgia"/>
        </w:rPr>
        <w:t>Zaring, D., 2019. The Globalized Governance of Finance. Cambridge University Press.</w:t>
      </w:r>
    </w:p>
    <w:p w14:paraId="4C84DE4F" w14:textId="273A3A19" w:rsidR="00EB171D" w:rsidRPr="004370AE" w:rsidRDefault="00EB171D" w:rsidP="009C2F6F">
      <w:pPr>
        <w:spacing w:line="480" w:lineRule="auto"/>
        <w:contextualSpacing/>
        <w:rPr>
          <w:rFonts w:ascii="Georgia" w:hAnsi="Georgia"/>
          <w:b/>
        </w:rPr>
      </w:pPr>
      <w:r w:rsidRPr="004370AE">
        <w:rPr>
          <w:rFonts w:ascii="Georgia" w:hAnsi="Georgia"/>
          <w:b/>
        </w:rPr>
        <w:fldChar w:fldCharType="end"/>
      </w:r>
    </w:p>
    <w:sectPr w:rsidR="00EB171D" w:rsidRPr="004370AE" w:rsidSect="0092693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FDA72" w14:textId="77777777" w:rsidR="0031071E" w:rsidRDefault="0031071E" w:rsidP="008C32FA">
      <w:r>
        <w:separator/>
      </w:r>
    </w:p>
  </w:endnote>
  <w:endnote w:type="continuationSeparator" w:id="0">
    <w:p w14:paraId="37E8E5B2" w14:textId="77777777" w:rsidR="0031071E" w:rsidRDefault="0031071E" w:rsidP="008C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A250" w14:textId="77777777" w:rsidR="00301B60" w:rsidRDefault="00301B60" w:rsidP="005303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60C7F91" w14:textId="77777777" w:rsidR="00301B60" w:rsidRDefault="00301B60" w:rsidP="008F5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47CC" w14:textId="7E998BEF" w:rsidR="00301B60" w:rsidRPr="008F5028" w:rsidRDefault="00301B60" w:rsidP="00530380">
    <w:pPr>
      <w:pStyle w:val="Footer"/>
      <w:framePr w:wrap="none" w:vAnchor="text" w:hAnchor="margin" w:xAlign="right" w:y="1"/>
      <w:rPr>
        <w:rStyle w:val="PageNumber"/>
        <w:rFonts w:ascii="Georgia" w:hAnsi="Georgia"/>
      </w:rPr>
    </w:pPr>
    <w:r w:rsidRPr="008F5028">
      <w:rPr>
        <w:rStyle w:val="PageNumber"/>
        <w:rFonts w:ascii="Georgia" w:hAnsi="Georgia"/>
      </w:rPr>
      <w:fldChar w:fldCharType="begin"/>
    </w:r>
    <w:r w:rsidRPr="008F5028">
      <w:rPr>
        <w:rStyle w:val="PageNumber"/>
        <w:rFonts w:ascii="Georgia" w:hAnsi="Georgia"/>
      </w:rPr>
      <w:instrText xml:space="preserve">PAGE  </w:instrText>
    </w:r>
    <w:r w:rsidRPr="008F5028">
      <w:rPr>
        <w:rStyle w:val="PageNumber"/>
        <w:rFonts w:ascii="Georgia" w:hAnsi="Georgia"/>
      </w:rPr>
      <w:fldChar w:fldCharType="separate"/>
    </w:r>
    <w:r>
      <w:rPr>
        <w:rStyle w:val="PageNumber"/>
        <w:rFonts w:ascii="Georgia" w:hAnsi="Georgia"/>
        <w:noProof/>
      </w:rPr>
      <w:t>17</w:t>
    </w:r>
    <w:r w:rsidRPr="008F5028">
      <w:rPr>
        <w:rStyle w:val="PageNumber"/>
        <w:rFonts w:ascii="Georgia" w:hAnsi="Georgia"/>
      </w:rPr>
      <w:fldChar w:fldCharType="end"/>
    </w:r>
  </w:p>
  <w:p w14:paraId="24BC0875" w14:textId="77777777" w:rsidR="00301B60" w:rsidRPr="008F5028" w:rsidRDefault="00301B60" w:rsidP="008F5028">
    <w:pPr>
      <w:pStyle w:val="Footer"/>
      <w:ind w:right="360"/>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ECA3" w14:textId="77777777" w:rsidR="0031071E" w:rsidRDefault="0031071E" w:rsidP="008C32FA">
      <w:r>
        <w:separator/>
      </w:r>
    </w:p>
  </w:footnote>
  <w:footnote w:type="continuationSeparator" w:id="0">
    <w:p w14:paraId="234C2C3C" w14:textId="77777777" w:rsidR="0031071E" w:rsidRDefault="0031071E" w:rsidP="008C32FA">
      <w:r>
        <w:continuationSeparator/>
      </w:r>
    </w:p>
  </w:footnote>
  <w:footnote w:id="1">
    <w:p w14:paraId="5DC1DA06" w14:textId="382F1F02" w:rsidR="00301B60" w:rsidRPr="0072344D" w:rsidRDefault="00301B60" w:rsidP="00E3355C">
      <w:pPr>
        <w:pStyle w:val="FootnoteText"/>
        <w:rPr>
          <w:rFonts w:ascii="Georgia" w:hAnsi="Georgia"/>
          <w:sz w:val="20"/>
          <w:szCs w:val="20"/>
        </w:rPr>
      </w:pPr>
      <w:r w:rsidRPr="009B0799">
        <w:rPr>
          <w:rStyle w:val="FootnoteReference"/>
        </w:rPr>
        <w:footnoteRef/>
      </w:r>
      <w:r w:rsidRPr="0072344D">
        <w:rPr>
          <w:rFonts w:ascii="Georgia" w:hAnsi="Georgia"/>
          <w:sz w:val="20"/>
          <w:szCs w:val="20"/>
        </w:rPr>
        <w:t xml:space="preserve"> </w:t>
      </w:r>
      <w:r w:rsidRPr="0072344D">
        <w:rPr>
          <w:rFonts w:ascii="Georgia" w:hAnsi="Georgia" w:cs="Times New Roman"/>
          <w:sz w:val="20"/>
          <w:szCs w:val="20"/>
        </w:rPr>
        <w:t xml:space="preserve">Even in IPE research focused on the role of private arbitration venues such as the International Commercial Court and the London Court of International Arbitration </w:t>
      </w:r>
      <w:r w:rsidRPr="0072344D">
        <w:rPr>
          <w:rFonts w:ascii="Georgia" w:hAnsi="Georgia" w:cs="Times New Roman"/>
          <w:sz w:val="20"/>
          <w:szCs w:val="20"/>
        </w:rPr>
        <w:fldChar w:fldCharType="begin"/>
      </w:r>
      <w:r w:rsidRPr="0072344D">
        <w:rPr>
          <w:rFonts w:ascii="Georgia" w:hAnsi="Georgia" w:cs="Times New Roman"/>
          <w:sz w:val="20"/>
          <w:szCs w:val="20"/>
        </w:rPr>
        <w:instrText xml:space="preserve"> ADDIN ZOTERO_ITEM CSL_CITATION {"citationID":"nzEoD0Kh","properties":{"formattedCitation":"(Dietz and Mattli, 2014; Hale, 2015)","plainCitation":"(Dietz and Mattli, 2014; Hale, 2015)"},"citationItems":[{"id":1740,"uris":["http://zotero.org/users/local/oXQBh7r1/items/Z234K56Q"],"uri":["http://zotero.org/users/local/oXQBh7r1/items/Z234K56Q"],"itemData":{"id":1740,"type":"book","title":"Between Interests and Law","publisher":"Cambridge University Press","source":"Google Scholar","URL":"http://books.google.com/books?hl=en&amp;lr=&amp;id=Hc8_CgAAQBAJ&amp;oi=fnd&amp;pg=PR10&amp;dq=info:dqjqr5jFaqIJ:scholar.google.com&amp;ots=0DGCd6Bjnb&amp;sig=hat3E0lu90Vb1bVYWbxOC2kt69Q","author":[{"family":"Hale","given":"Thomas"}],"issued":{"date-parts":[["2015"]]},"accessed":{"date-parts":[["2017",4,8]]}}},{"id":3610,"uris":["http://zotero.org/users/local/oXQBh7r1/items/URQWI2ZM"],"uri":["http://zotero.org/users/local/oXQBh7r1/items/URQWI2ZM"],"itemData":{"id":3610,"type":"book","title":"Does International Commercial Arbitration Provide Efficient Contract Enforcement Institutions for International Trade?","publisher":"International Arbitration and Global Governance: Contending Theories and Evidence. Oxford University Press","source":"Google Scholar","author":[{"family":"Dietz","given":"Thomas"},{"family":"Mattli","given":"W."}],"issued":{"date-parts":[["2014"]]}}}],"schema":"https://github.com/citation-style-language/schema/raw/master/csl-citation.json"} </w:instrText>
      </w:r>
      <w:r w:rsidRPr="0072344D">
        <w:rPr>
          <w:rFonts w:ascii="Georgia" w:hAnsi="Georgia" w:cs="Times New Roman"/>
          <w:sz w:val="20"/>
          <w:szCs w:val="20"/>
        </w:rPr>
        <w:fldChar w:fldCharType="separate"/>
      </w:r>
      <w:r>
        <w:rPr>
          <w:rFonts w:ascii="Georgia" w:hAnsi="Georgia" w:cs="Times New Roman"/>
          <w:noProof/>
          <w:sz w:val="20"/>
          <w:szCs w:val="20"/>
        </w:rPr>
        <w:t>(Dietz and Mattli, 2014; Hale, 2015)</w:t>
      </w:r>
      <w:r w:rsidRPr="0072344D">
        <w:rPr>
          <w:rFonts w:ascii="Georgia" w:hAnsi="Georgia" w:cs="Times New Roman"/>
          <w:sz w:val="20"/>
          <w:szCs w:val="20"/>
        </w:rPr>
        <w:fldChar w:fldCharType="end"/>
      </w:r>
      <w:r w:rsidRPr="0072344D">
        <w:rPr>
          <w:rFonts w:ascii="Georgia" w:hAnsi="Georgia" w:cs="Times New Roman"/>
          <w:sz w:val="20"/>
          <w:szCs w:val="20"/>
        </w:rPr>
        <w:t xml:space="preserve">, the private system is inevitably reliant on domestic judiciaries as the enforcement of any arbitration award must go through a national court. The so-called </w:t>
      </w:r>
      <w:r w:rsidRPr="0072344D">
        <w:rPr>
          <w:rFonts w:ascii="Georgia" w:hAnsi="Georgia" w:cs="Times New Roman"/>
          <w:i/>
          <w:sz w:val="20"/>
          <w:szCs w:val="20"/>
        </w:rPr>
        <w:t>lex mercatoria</w:t>
      </w:r>
      <w:r w:rsidRPr="0072344D">
        <w:rPr>
          <w:rFonts w:ascii="Georgia" w:hAnsi="Georgia" w:cs="Times New Roman"/>
          <w:sz w:val="20"/>
          <w:szCs w:val="20"/>
        </w:rPr>
        <w:t xml:space="preserve"> can be considered another subset of transnational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331D8"/>
    <w:multiLevelType w:val="hybridMultilevel"/>
    <w:tmpl w:val="FC5C0CC6"/>
    <w:lvl w:ilvl="0" w:tplc="26C238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9C"/>
    <w:rsid w:val="00001E11"/>
    <w:rsid w:val="00005B69"/>
    <w:rsid w:val="00006368"/>
    <w:rsid w:val="000064A8"/>
    <w:rsid w:val="00010BD6"/>
    <w:rsid w:val="000166C2"/>
    <w:rsid w:val="00016AB3"/>
    <w:rsid w:val="00017A69"/>
    <w:rsid w:val="00017B82"/>
    <w:rsid w:val="00022655"/>
    <w:rsid w:val="00023868"/>
    <w:rsid w:val="00033725"/>
    <w:rsid w:val="000343F7"/>
    <w:rsid w:val="0003770C"/>
    <w:rsid w:val="00037D63"/>
    <w:rsid w:val="00040B24"/>
    <w:rsid w:val="00042F2C"/>
    <w:rsid w:val="0005040D"/>
    <w:rsid w:val="00053B47"/>
    <w:rsid w:val="00055CE6"/>
    <w:rsid w:val="000569A4"/>
    <w:rsid w:val="000613A8"/>
    <w:rsid w:val="00062182"/>
    <w:rsid w:val="0006334C"/>
    <w:rsid w:val="00064E8C"/>
    <w:rsid w:val="00066EAE"/>
    <w:rsid w:val="00070F35"/>
    <w:rsid w:val="0007112F"/>
    <w:rsid w:val="00072F11"/>
    <w:rsid w:val="00073AAC"/>
    <w:rsid w:val="00073AC6"/>
    <w:rsid w:val="000744D9"/>
    <w:rsid w:val="00082D0A"/>
    <w:rsid w:val="00093F2F"/>
    <w:rsid w:val="000A091C"/>
    <w:rsid w:val="000A7CF1"/>
    <w:rsid w:val="000B27E9"/>
    <w:rsid w:val="000B50A9"/>
    <w:rsid w:val="000B6270"/>
    <w:rsid w:val="000C10FD"/>
    <w:rsid w:val="000C7191"/>
    <w:rsid w:val="000D1B2B"/>
    <w:rsid w:val="000D55F4"/>
    <w:rsid w:val="000E0E92"/>
    <w:rsid w:val="000E377E"/>
    <w:rsid w:val="000E3F05"/>
    <w:rsid w:val="000E6052"/>
    <w:rsid w:val="000F3A49"/>
    <w:rsid w:val="000F6586"/>
    <w:rsid w:val="00101B3D"/>
    <w:rsid w:val="00110784"/>
    <w:rsid w:val="00110E17"/>
    <w:rsid w:val="0011324A"/>
    <w:rsid w:val="001229E8"/>
    <w:rsid w:val="00122D31"/>
    <w:rsid w:val="00135C81"/>
    <w:rsid w:val="0013645A"/>
    <w:rsid w:val="00141F46"/>
    <w:rsid w:val="001451A6"/>
    <w:rsid w:val="001517B1"/>
    <w:rsid w:val="00156152"/>
    <w:rsid w:val="001601CF"/>
    <w:rsid w:val="00166FA9"/>
    <w:rsid w:val="00170C43"/>
    <w:rsid w:val="00176708"/>
    <w:rsid w:val="00176CB4"/>
    <w:rsid w:val="001770E4"/>
    <w:rsid w:val="001860F9"/>
    <w:rsid w:val="001873C3"/>
    <w:rsid w:val="00192EB9"/>
    <w:rsid w:val="0019556A"/>
    <w:rsid w:val="00195B85"/>
    <w:rsid w:val="001A24D1"/>
    <w:rsid w:val="001A496A"/>
    <w:rsid w:val="001A5BB1"/>
    <w:rsid w:val="001A6F71"/>
    <w:rsid w:val="001B1CA4"/>
    <w:rsid w:val="001B4AB2"/>
    <w:rsid w:val="001B500E"/>
    <w:rsid w:val="001C0353"/>
    <w:rsid w:val="001C5D85"/>
    <w:rsid w:val="001C6043"/>
    <w:rsid w:val="001D0701"/>
    <w:rsid w:val="001D487B"/>
    <w:rsid w:val="001E337A"/>
    <w:rsid w:val="001E7D08"/>
    <w:rsid w:val="001E7F96"/>
    <w:rsid w:val="001F23D8"/>
    <w:rsid w:val="001F3843"/>
    <w:rsid w:val="001F61C8"/>
    <w:rsid w:val="00201E6C"/>
    <w:rsid w:val="00203FCD"/>
    <w:rsid w:val="0021106C"/>
    <w:rsid w:val="00211902"/>
    <w:rsid w:val="00211EAC"/>
    <w:rsid w:val="00217947"/>
    <w:rsid w:val="00221429"/>
    <w:rsid w:val="002259BF"/>
    <w:rsid w:val="00231076"/>
    <w:rsid w:val="002316C1"/>
    <w:rsid w:val="00233F77"/>
    <w:rsid w:val="00241A32"/>
    <w:rsid w:val="002434AF"/>
    <w:rsid w:val="002444EF"/>
    <w:rsid w:val="002470E2"/>
    <w:rsid w:val="002535AD"/>
    <w:rsid w:val="002541AE"/>
    <w:rsid w:val="002560C0"/>
    <w:rsid w:val="00260723"/>
    <w:rsid w:val="002639AA"/>
    <w:rsid w:val="00271A42"/>
    <w:rsid w:val="00272CBB"/>
    <w:rsid w:val="0027308D"/>
    <w:rsid w:val="00281827"/>
    <w:rsid w:val="002827A7"/>
    <w:rsid w:val="00294FEE"/>
    <w:rsid w:val="002967C2"/>
    <w:rsid w:val="002A0E2B"/>
    <w:rsid w:val="002A18DF"/>
    <w:rsid w:val="002A454D"/>
    <w:rsid w:val="002A45B5"/>
    <w:rsid w:val="002A6EBB"/>
    <w:rsid w:val="002A77C4"/>
    <w:rsid w:val="002B04BA"/>
    <w:rsid w:val="002B062B"/>
    <w:rsid w:val="002B227A"/>
    <w:rsid w:val="002B6055"/>
    <w:rsid w:val="002C01CF"/>
    <w:rsid w:val="002C2194"/>
    <w:rsid w:val="002C2E7F"/>
    <w:rsid w:val="002D5C5B"/>
    <w:rsid w:val="002D7385"/>
    <w:rsid w:val="002E0A24"/>
    <w:rsid w:val="002E3CF6"/>
    <w:rsid w:val="002E4FF1"/>
    <w:rsid w:val="002E5491"/>
    <w:rsid w:val="002E7D99"/>
    <w:rsid w:val="002F0022"/>
    <w:rsid w:val="002F129E"/>
    <w:rsid w:val="002F393D"/>
    <w:rsid w:val="002F3F9B"/>
    <w:rsid w:val="002F7DAB"/>
    <w:rsid w:val="003015AB"/>
    <w:rsid w:val="00301B60"/>
    <w:rsid w:val="00302986"/>
    <w:rsid w:val="00302D6E"/>
    <w:rsid w:val="00303778"/>
    <w:rsid w:val="00306CB7"/>
    <w:rsid w:val="0031071E"/>
    <w:rsid w:val="00311342"/>
    <w:rsid w:val="00312FD9"/>
    <w:rsid w:val="00314C4F"/>
    <w:rsid w:val="003160C9"/>
    <w:rsid w:val="00316BF2"/>
    <w:rsid w:val="00320C2B"/>
    <w:rsid w:val="00322432"/>
    <w:rsid w:val="00323490"/>
    <w:rsid w:val="00323D23"/>
    <w:rsid w:val="0032497E"/>
    <w:rsid w:val="00325332"/>
    <w:rsid w:val="00332350"/>
    <w:rsid w:val="0033247C"/>
    <w:rsid w:val="003326B9"/>
    <w:rsid w:val="0034220B"/>
    <w:rsid w:val="003428C0"/>
    <w:rsid w:val="00350B68"/>
    <w:rsid w:val="00352E83"/>
    <w:rsid w:val="003641B1"/>
    <w:rsid w:val="00366638"/>
    <w:rsid w:val="003669BC"/>
    <w:rsid w:val="003671A5"/>
    <w:rsid w:val="003671AB"/>
    <w:rsid w:val="00373618"/>
    <w:rsid w:val="00384139"/>
    <w:rsid w:val="00387ED4"/>
    <w:rsid w:val="00390FC3"/>
    <w:rsid w:val="00391A1E"/>
    <w:rsid w:val="00395E14"/>
    <w:rsid w:val="003A1C36"/>
    <w:rsid w:val="003A66D4"/>
    <w:rsid w:val="003A72CA"/>
    <w:rsid w:val="003B62D6"/>
    <w:rsid w:val="003B7997"/>
    <w:rsid w:val="003C2A6D"/>
    <w:rsid w:val="003C3043"/>
    <w:rsid w:val="003C4007"/>
    <w:rsid w:val="003E0A00"/>
    <w:rsid w:val="003E4A43"/>
    <w:rsid w:val="003E5BDA"/>
    <w:rsid w:val="003F1BEE"/>
    <w:rsid w:val="003F543F"/>
    <w:rsid w:val="003F5F5A"/>
    <w:rsid w:val="003F64C8"/>
    <w:rsid w:val="003F6876"/>
    <w:rsid w:val="003F79FA"/>
    <w:rsid w:val="004001D7"/>
    <w:rsid w:val="00400478"/>
    <w:rsid w:val="004013FB"/>
    <w:rsid w:val="00405C26"/>
    <w:rsid w:val="004109E0"/>
    <w:rsid w:val="004123CA"/>
    <w:rsid w:val="0041477D"/>
    <w:rsid w:val="00416156"/>
    <w:rsid w:val="004265AA"/>
    <w:rsid w:val="004320A5"/>
    <w:rsid w:val="004370AE"/>
    <w:rsid w:val="00442283"/>
    <w:rsid w:val="00444B81"/>
    <w:rsid w:val="004471FC"/>
    <w:rsid w:val="004518D7"/>
    <w:rsid w:val="00453FF1"/>
    <w:rsid w:val="0045503E"/>
    <w:rsid w:val="004566EF"/>
    <w:rsid w:val="00462746"/>
    <w:rsid w:val="004664BD"/>
    <w:rsid w:val="00474555"/>
    <w:rsid w:val="00476D0F"/>
    <w:rsid w:val="00482132"/>
    <w:rsid w:val="00482803"/>
    <w:rsid w:val="004839AC"/>
    <w:rsid w:val="00486687"/>
    <w:rsid w:val="004878B1"/>
    <w:rsid w:val="004A1BA6"/>
    <w:rsid w:val="004A1E3C"/>
    <w:rsid w:val="004A2632"/>
    <w:rsid w:val="004A782C"/>
    <w:rsid w:val="004B05E6"/>
    <w:rsid w:val="004B09E2"/>
    <w:rsid w:val="004B28D6"/>
    <w:rsid w:val="004B3945"/>
    <w:rsid w:val="004C33AE"/>
    <w:rsid w:val="004C3418"/>
    <w:rsid w:val="004C5FFE"/>
    <w:rsid w:val="004E0A27"/>
    <w:rsid w:val="004E7027"/>
    <w:rsid w:val="004F3DE0"/>
    <w:rsid w:val="00502AD4"/>
    <w:rsid w:val="00503CC7"/>
    <w:rsid w:val="0050438E"/>
    <w:rsid w:val="00512D9E"/>
    <w:rsid w:val="005145C7"/>
    <w:rsid w:val="00520B50"/>
    <w:rsid w:val="005222D1"/>
    <w:rsid w:val="005228B3"/>
    <w:rsid w:val="00523B5A"/>
    <w:rsid w:val="00524B55"/>
    <w:rsid w:val="005260D2"/>
    <w:rsid w:val="005275A1"/>
    <w:rsid w:val="00530380"/>
    <w:rsid w:val="005312E2"/>
    <w:rsid w:val="00540343"/>
    <w:rsid w:val="005404A8"/>
    <w:rsid w:val="00551056"/>
    <w:rsid w:val="00551720"/>
    <w:rsid w:val="00553254"/>
    <w:rsid w:val="005614D1"/>
    <w:rsid w:val="00566D95"/>
    <w:rsid w:val="00570598"/>
    <w:rsid w:val="005712F6"/>
    <w:rsid w:val="00577961"/>
    <w:rsid w:val="00577E96"/>
    <w:rsid w:val="005807CA"/>
    <w:rsid w:val="00586D96"/>
    <w:rsid w:val="0058728D"/>
    <w:rsid w:val="00587948"/>
    <w:rsid w:val="005900B3"/>
    <w:rsid w:val="0059286C"/>
    <w:rsid w:val="00593004"/>
    <w:rsid w:val="005A093D"/>
    <w:rsid w:val="005A25CC"/>
    <w:rsid w:val="005A6CC7"/>
    <w:rsid w:val="005B36D6"/>
    <w:rsid w:val="005B50B8"/>
    <w:rsid w:val="005C471A"/>
    <w:rsid w:val="005C56CC"/>
    <w:rsid w:val="005C7C74"/>
    <w:rsid w:val="005D3AA2"/>
    <w:rsid w:val="005D3FC2"/>
    <w:rsid w:val="005D733B"/>
    <w:rsid w:val="005E4509"/>
    <w:rsid w:val="005E6C90"/>
    <w:rsid w:val="005E6E57"/>
    <w:rsid w:val="00600243"/>
    <w:rsid w:val="00600954"/>
    <w:rsid w:val="00601B16"/>
    <w:rsid w:val="00607772"/>
    <w:rsid w:val="006208EE"/>
    <w:rsid w:val="00620FD5"/>
    <w:rsid w:val="006248D8"/>
    <w:rsid w:val="00624F62"/>
    <w:rsid w:val="00630E37"/>
    <w:rsid w:val="006368C9"/>
    <w:rsid w:val="006458E7"/>
    <w:rsid w:val="006524B4"/>
    <w:rsid w:val="00657047"/>
    <w:rsid w:val="00657694"/>
    <w:rsid w:val="0066073A"/>
    <w:rsid w:val="00662204"/>
    <w:rsid w:val="00662D28"/>
    <w:rsid w:val="00664002"/>
    <w:rsid w:val="00666244"/>
    <w:rsid w:val="00667500"/>
    <w:rsid w:val="00670930"/>
    <w:rsid w:val="00674839"/>
    <w:rsid w:val="00675CFF"/>
    <w:rsid w:val="00677893"/>
    <w:rsid w:val="0068154A"/>
    <w:rsid w:val="00683545"/>
    <w:rsid w:val="006947F1"/>
    <w:rsid w:val="006A16C6"/>
    <w:rsid w:val="006A17C6"/>
    <w:rsid w:val="006A5DBE"/>
    <w:rsid w:val="006A6DF8"/>
    <w:rsid w:val="006B27D3"/>
    <w:rsid w:val="006B7B90"/>
    <w:rsid w:val="006C3CFA"/>
    <w:rsid w:val="006C4F98"/>
    <w:rsid w:val="006D1B80"/>
    <w:rsid w:val="006D2556"/>
    <w:rsid w:val="006D4472"/>
    <w:rsid w:val="006D4BFD"/>
    <w:rsid w:val="006D4FBB"/>
    <w:rsid w:val="006D594C"/>
    <w:rsid w:val="006D6CD1"/>
    <w:rsid w:val="006E25B8"/>
    <w:rsid w:val="006E2F9A"/>
    <w:rsid w:val="006E7BF8"/>
    <w:rsid w:val="006F21AC"/>
    <w:rsid w:val="006F5165"/>
    <w:rsid w:val="006F790F"/>
    <w:rsid w:val="007045EA"/>
    <w:rsid w:val="0070665B"/>
    <w:rsid w:val="00717BB2"/>
    <w:rsid w:val="007228B6"/>
    <w:rsid w:val="007229CA"/>
    <w:rsid w:val="0072344D"/>
    <w:rsid w:val="00724501"/>
    <w:rsid w:val="0072560C"/>
    <w:rsid w:val="0072755F"/>
    <w:rsid w:val="007414DA"/>
    <w:rsid w:val="00741ADA"/>
    <w:rsid w:val="00741B28"/>
    <w:rsid w:val="00742A7E"/>
    <w:rsid w:val="00743F61"/>
    <w:rsid w:val="00746AB2"/>
    <w:rsid w:val="00751ED7"/>
    <w:rsid w:val="00753C10"/>
    <w:rsid w:val="00757B49"/>
    <w:rsid w:val="00761C7D"/>
    <w:rsid w:val="00765C4E"/>
    <w:rsid w:val="00773271"/>
    <w:rsid w:val="00773730"/>
    <w:rsid w:val="00776234"/>
    <w:rsid w:val="007837F3"/>
    <w:rsid w:val="00790812"/>
    <w:rsid w:val="00797F52"/>
    <w:rsid w:val="007A3275"/>
    <w:rsid w:val="007A5426"/>
    <w:rsid w:val="007A5BDC"/>
    <w:rsid w:val="007A7834"/>
    <w:rsid w:val="007B6D6F"/>
    <w:rsid w:val="007D6792"/>
    <w:rsid w:val="007E1C48"/>
    <w:rsid w:val="007E2896"/>
    <w:rsid w:val="007F2292"/>
    <w:rsid w:val="0080004A"/>
    <w:rsid w:val="00806D54"/>
    <w:rsid w:val="00807EC0"/>
    <w:rsid w:val="0081009B"/>
    <w:rsid w:val="00810748"/>
    <w:rsid w:val="00814E76"/>
    <w:rsid w:val="00820196"/>
    <w:rsid w:val="00823146"/>
    <w:rsid w:val="00826BB4"/>
    <w:rsid w:val="00830FE5"/>
    <w:rsid w:val="00831852"/>
    <w:rsid w:val="00832E06"/>
    <w:rsid w:val="00835796"/>
    <w:rsid w:val="00837547"/>
    <w:rsid w:val="00841DF2"/>
    <w:rsid w:val="008442FB"/>
    <w:rsid w:val="0084763B"/>
    <w:rsid w:val="0085426B"/>
    <w:rsid w:val="0086241B"/>
    <w:rsid w:val="008630C9"/>
    <w:rsid w:val="00863174"/>
    <w:rsid w:val="0086352A"/>
    <w:rsid w:val="00863B3E"/>
    <w:rsid w:val="00865304"/>
    <w:rsid w:val="008666FA"/>
    <w:rsid w:val="00871B3A"/>
    <w:rsid w:val="00872E2B"/>
    <w:rsid w:val="00873036"/>
    <w:rsid w:val="00874E61"/>
    <w:rsid w:val="008751C3"/>
    <w:rsid w:val="00876BDF"/>
    <w:rsid w:val="00880766"/>
    <w:rsid w:val="008838AB"/>
    <w:rsid w:val="00886322"/>
    <w:rsid w:val="00890120"/>
    <w:rsid w:val="008926D7"/>
    <w:rsid w:val="0089336C"/>
    <w:rsid w:val="008A1220"/>
    <w:rsid w:val="008A5700"/>
    <w:rsid w:val="008A7DAC"/>
    <w:rsid w:val="008B1AD5"/>
    <w:rsid w:val="008B2105"/>
    <w:rsid w:val="008B2282"/>
    <w:rsid w:val="008B3039"/>
    <w:rsid w:val="008B5021"/>
    <w:rsid w:val="008C2E04"/>
    <w:rsid w:val="008C32FA"/>
    <w:rsid w:val="008C4130"/>
    <w:rsid w:val="008D0F62"/>
    <w:rsid w:val="008D123F"/>
    <w:rsid w:val="008D1BC3"/>
    <w:rsid w:val="008D5332"/>
    <w:rsid w:val="008D6354"/>
    <w:rsid w:val="008E63F7"/>
    <w:rsid w:val="008E746B"/>
    <w:rsid w:val="008F33F3"/>
    <w:rsid w:val="008F3CA2"/>
    <w:rsid w:val="008F5028"/>
    <w:rsid w:val="0090011F"/>
    <w:rsid w:val="00905209"/>
    <w:rsid w:val="00906EA0"/>
    <w:rsid w:val="009075A2"/>
    <w:rsid w:val="00912160"/>
    <w:rsid w:val="0092267A"/>
    <w:rsid w:val="0092693E"/>
    <w:rsid w:val="009305D4"/>
    <w:rsid w:val="00936EF8"/>
    <w:rsid w:val="00940244"/>
    <w:rsid w:val="00940CDA"/>
    <w:rsid w:val="00944A8A"/>
    <w:rsid w:val="00945AFD"/>
    <w:rsid w:val="00953C9F"/>
    <w:rsid w:val="009576B6"/>
    <w:rsid w:val="00957A53"/>
    <w:rsid w:val="0096609D"/>
    <w:rsid w:val="009679B5"/>
    <w:rsid w:val="009720C3"/>
    <w:rsid w:val="00975155"/>
    <w:rsid w:val="009753F5"/>
    <w:rsid w:val="009828D9"/>
    <w:rsid w:val="0098304E"/>
    <w:rsid w:val="0098729C"/>
    <w:rsid w:val="009938B9"/>
    <w:rsid w:val="00993F84"/>
    <w:rsid w:val="00996488"/>
    <w:rsid w:val="009968DD"/>
    <w:rsid w:val="00996956"/>
    <w:rsid w:val="00996CB0"/>
    <w:rsid w:val="009A1580"/>
    <w:rsid w:val="009A3187"/>
    <w:rsid w:val="009A39BD"/>
    <w:rsid w:val="009B02FE"/>
    <w:rsid w:val="009B0799"/>
    <w:rsid w:val="009B277C"/>
    <w:rsid w:val="009B2ECF"/>
    <w:rsid w:val="009C2CF7"/>
    <w:rsid w:val="009C2F6F"/>
    <w:rsid w:val="009C75CF"/>
    <w:rsid w:val="009C7E4A"/>
    <w:rsid w:val="009D36BD"/>
    <w:rsid w:val="009D3DE7"/>
    <w:rsid w:val="009D6779"/>
    <w:rsid w:val="009E0C55"/>
    <w:rsid w:val="009E22D5"/>
    <w:rsid w:val="009E264D"/>
    <w:rsid w:val="009E7EB9"/>
    <w:rsid w:val="009F016E"/>
    <w:rsid w:val="009F5BAA"/>
    <w:rsid w:val="00A02A39"/>
    <w:rsid w:val="00A07A81"/>
    <w:rsid w:val="00A23FA2"/>
    <w:rsid w:val="00A30705"/>
    <w:rsid w:val="00A33124"/>
    <w:rsid w:val="00A41C1C"/>
    <w:rsid w:val="00A42EC2"/>
    <w:rsid w:val="00A44258"/>
    <w:rsid w:val="00A46EDC"/>
    <w:rsid w:val="00A54F96"/>
    <w:rsid w:val="00A566C7"/>
    <w:rsid w:val="00A673D1"/>
    <w:rsid w:val="00A705F3"/>
    <w:rsid w:val="00A729BE"/>
    <w:rsid w:val="00A759A6"/>
    <w:rsid w:val="00A76129"/>
    <w:rsid w:val="00A824C4"/>
    <w:rsid w:val="00A8686E"/>
    <w:rsid w:val="00A90923"/>
    <w:rsid w:val="00A91660"/>
    <w:rsid w:val="00A938BE"/>
    <w:rsid w:val="00A947B9"/>
    <w:rsid w:val="00AA5465"/>
    <w:rsid w:val="00AA5904"/>
    <w:rsid w:val="00AB37FB"/>
    <w:rsid w:val="00AB497D"/>
    <w:rsid w:val="00AB7BA2"/>
    <w:rsid w:val="00AC1D49"/>
    <w:rsid w:val="00AC2109"/>
    <w:rsid w:val="00AC6977"/>
    <w:rsid w:val="00AC6AF8"/>
    <w:rsid w:val="00AC6B53"/>
    <w:rsid w:val="00AD0B1F"/>
    <w:rsid w:val="00AD562E"/>
    <w:rsid w:val="00AE2C96"/>
    <w:rsid w:val="00AE7788"/>
    <w:rsid w:val="00AF0182"/>
    <w:rsid w:val="00AF1408"/>
    <w:rsid w:val="00AF15CB"/>
    <w:rsid w:val="00AF5291"/>
    <w:rsid w:val="00AF6D8C"/>
    <w:rsid w:val="00AF7596"/>
    <w:rsid w:val="00B07099"/>
    <w:rsid w:val="00B11CF2"/>
    <w:rsid w:val="00B1445C"/>
    <w:rsid w:val="00B15407"/>
    <w:rsid w:val="00B1681B"/>
    <w:rsid w:val="00B25D31"/>
    <w:rsid w:val="00B32BA0"/>
    <w:rsid w:val="00B42808"/>
    <w:rsid w:val="00B44E05"/>
    <w:rsid w:val="00B45ED9"/>
    <w:rsid w:val="00B47867"/>
    <w:rsid w:val="00B532FA"/>
    <w:rsid w:val="00B5733C"/>
    <w:rsid w:val="00B62542"/>
    <w:rsid w:val="00B62EA6"/>
    <w:rsid w:val="00B6709E"/>
    <w:rsid w:val="00B73D1E"/>
    <w:rsid w:val="00B7411D"/>
    <w:rsid w:val="00B7455F"/>
    <w:rsid w:val="00B74912"/>
    <w:rsid w:val="00B84F4E"/>
    <w:rsid w:val="00B869E4"/>
    <w:rsid w:val="00B91A3F"/>
    <w:rsid w:val="00B97707"/>
    <w:rsid w:val="00BA0049"/>
    <w:rsid w:val="00BA2A98"/>
    <w:rsid w:val="00BA2EFD"/>
    <w:rsid w:val="00BA4DEC"/>
    <w:rsid w:val="00BA5147"/>
    <w:rsid w:val="00BA60CE"/>
    <w:rsid w:val="00BB2CB2"/>
    <w:rsid w:val="00BB66E5"/>
    <w:rsid w:val="00BC1CED"/>
    <w:rsid w:val="00BC34D1"/>
    <w:rsid w:val="00BC7D61"/>
    <w:rsid w:val="00BD5B53"/>
    <w:rsid w:val="00BE3418"/>
    <w:rsid w:val="00BE55FE"/>
    <w:rsid w:val="00BF19FC"/>
    <w:rsid w:val="00BF2E74"/>
    <w:rsid w:val="00BF33F8"/>
    <w:rsid w:val="00C10804"/>
    <w:rsid w:val="00C14218"/>
    <w:rsid w:val="00C16299"/>
    <w:rsid w:val="00C268C2"/>
    <w:rsid w:val="00C328C8"/>
    <w:rsid w:val="00C32CE1"/>
    <w:rsid w:val="00C43A97"/>
    <w:rsid w:val="00C477EE"/>
    <w:rsid w:val="00C514D3"/>
    <w:rsid w:val="00C60751"/>
    <w:rsid w:val="00C82C22"/>
    <w:rsid w:val="00C83188"/>
    <w:rsid w:val="00C847C5"/>
    <w:rsid w:val="00C849FB"/>
    <w:rsid w:val="00C864D1"/>
    <w:rsid w:val="00C9690C"/>
    <w:rsid w:val="00C97A0A"/>
    <w:rsid w:val="00CA41C4"/>
    <w:rsid w:val="00CB1E1E"/>
    <w:rsid w:val="00CB2E2E"/>
    <w:rsid w:val="00CB4BAA"/>
    <w:rsid w:val="00CB53C0"/>
    <w:rsid w:val="00CC377C"/>
    <w:rsid w:val="00CC5EA0"/>
    <w:rsid w:val="00CD3DEB"/>
    <w:rsid w:val="00CE05EA"/>
    <w:rsid w:val="00CE1214"/>
    <w:rsid w:val="00CE18FD"/>
    <w:rsid w:val="00CF0093"/>
    <w:rsid w:val="00CF317D"/>
    <w:rsid w:val="00CF504F"/>
    <w:rsid w:val="00CF6BDA"/>
    <w:rsid w:val="00CF7F57"/>
    <w:rsid w:val="00D012A5"/>
    <w:rsid w:val="00D019CF"/>
    <w:rsid w:val="00D01B5A"/>
    <w:rsid w:val="00D01BC7"/>
    <w:rsid w:val="00D031B5"/>
    <w:rsid w:val="00D16A40"/>
    <w:rsid w:val="00D31F12"/>
    <w:rsid w:val="00D37304"/>
    <w:rsid w:val="00D40F69"/>
    <w:rsid w:val="00D41DBA"/>
    <w:rsid w:val="00D45661"/>
    <w:rsid w:val="00D456F0"/>
    <w:rsid w:val="00D50AF0"/>
    <w:rsid w:val="00D52EAA"/>
    <w:rsid w:val="00D539B7"/>
    <w:rsid w:val="00D53B5C"/>
    <w:rsid w:val="00D540DF"/>
    <w:rsid w:val="00D54105"/>
    <w:rsid w:val="00D54A3D"/>
    <w:rsid w:val="00D550C9"/>
    <w:rsid w:val="00D55132"/>
    <w:rsid w:val="00D57571"/>
    <w:rsid w:val="00D60721"/>
    <w:rsid w:val="00D66BCE"/>
    <w:rsid w:val="00D72D22"/>
    <w:rsid w:val="00D77A2E"/>
    <w:rsid w:val="00D82850"/>
    <w:rsid w:val="00D838B6"/>
    <w:rsid w:val="00D91102"/>
    <w:rsid w:val="00D95E51"/>
    <w:rsid w:val="00D96E2D"/>
    <w:rsid w:val="00DA4A98"/>
    <w:rsid w:val="00DA4F82"/>
    <w:rsid w:val="00DA590D"/>
    <w:rsid w:val="00DA5D56"/>
    <w:rsid w:val="00DB1162"/>
    <w:rsid w:val="00DB7E01"/>
    <w:rsid w:val="00DC2036"/>
    <w:rsid w:val="00DE0100"/>
    <w:rsid w:val="00DE679D"/>
    <w:rsid w:val="00DF1C6B"/>
    <w:rsid w:val="00DF34D3"/>
    <w:rsid w:val="00DF38F0"/>
    <w:rsid w:val="00E0266A"/>
    <w:rsid w:val="00E04ACF"/>
    <w:rsid w:val="00E05BBF"/>
    <w:rsid w:val="00E075C1"/>
    <w:rsid w:val="00E07ADD"/>
    <w:rsid w:val="00E10920"/>
    <w:rsid w:val="00E26322"/>
    <w:rsid w:val="00E273AB"/>
    <w:rsid w:val="00E33538"/>
    <w:rsid w:val="00E3355C"/>
    <w:rsid w:val="00E42D31"/>
    <w:rsid w:val="00E602C0"/>
    <w:rsid w:val="00E60AED"/>
    <w:rsid w:val="00E60CC6"/>
    <w:rsid w:val="00E617EA"/>
    <w:rsid w:val="00E61E57"/>
    <w:rsid w:val="00E62921"/>
    <w:rsid w:val="00E667D4"/>
    <w:rsid w:val="00E66D15"/>
    <w:rsid w:val="00E712C1"/>
    <w:rsid w:val="00E724C7"/>
    <w:rsid w:val="00E7575B"/>
    <w:rsid w:val="00E76238"/>
    <w:rsid w:val="00E76447"/>
    <w:rsid w:val="00E770E3"/>
    <w:rsid w:val="00E8220D"/>
    <w:rsid w:val="00E82829"/>
    <w:rsid w:val="00E83466"/>
    <w:rsid w:val="00E9199B"/>
    <w:rsid w:val="00E940A5"/>
    <w:rsid w:val="00E97865"/>
    <w:rsid w:val="00EA1112"/>
    <w:rsid w:val="00EA41C0"/>
    <w:rsid w:val="00EA56F5"/>
    <w:rsid w:val="00EB171D"/>
    <w:rsid w:val="00EB4906"/>
    <w:rsid w:val="00EB4D3B"/>
    <w:rsid w:val="00EB58DA"/>
    <w:rsid w:val="00EC45DD"/>
    <w:rsid w:val="00EC52C5"/>
    <w:rsid w:val="00ED6430"/>
    <w:rsid w:val="00EE53E0"/>
    <w:rsid w:val="00EF0431"/>
    <w:rsid w:val="00F0047C"/>
    <w:rsid w:val="00F00A2A"/>
    <w:rsid w:val="00F00FC2"/>
    <w:rsid w:val="00F014CB"/>
    <w:rsid w:val="00F01825"/>
    <w:rsid w:val="00F021BF"/>
    <w:rsid w:val="00F02D57"/>
    <w:rsid w:val="00F13043"/>
    <w:rsid w:val="00F13CA8"/>
    <w:rsid w:val="00F20E64"/>
    <w:rsid w:val="00F215E0"/>
    <w:rsid w:val="00F2506C"/>
    <w:rsid w:val="00F27F27"/>
    <w:rsid w:val="00F33C32"/>
    <w:rsid w:val="00F36C9C"/>
    <w:rsid w:val="00F37166"/>
    <w:rsid w:val="00F376C9"/>
    <w:rsid w:val="00F4534B"/>
    <w:rsid w:val="00F45588"/>
    <w:rsid w:val="00F457C1"/>
    <w:rsid w:val="00F458DA"/>
    <w:rsid w:val="00F45936"/>
    <w:rsid w:val="00F632F8"/>
    <w:rsid w:val="00F64EFB"/>
    <w:rsid w:val="00F65896"/>
    <w:rsid w:val="00F718A2"/>
    <w:rsid w:val="00F758A5"/>
    <w:rsid w:val="00F76672"/>
    <w:rsid w:val="00F808C0"/>
    <w:rsid w:val="00F828F1"/>
    <w:rsid w:val="00F85B64"/>
    <w:rsid w:val="00F86391"/>
    <w:rsid w:val="00F911B0"/>
    <w:rsid w:val="00F91352"/>
    <w:rsid w:val="00F918B2"/>
    <w:rsid w:val="00F91E02"/>
    <w:rsid w:val="00F9236F"/>
    <w:rsid w:val="00F96B57"/>
    <w:rsid w:val="00FA536F"/>
    <w:rsid w:val="00FA5A26"/>
    <w:rsid w:val="00FA76D8"/>
    <w:rsid w:val="00FB1E13"/>
    <w:rsid w:val="00FB20CE"/>
    <w:rsid w:val="00FB24E5"/>
    <w:rsid w:val="00FB3D42"/>
    <w:rsid w:val="00FC3943"/>
    <w:rsid w:val="00FC58E4"/>
    <w:rsid w:val="00FD001C"/>
    <w:rsid w:val="00FD011F"/>
    <w:rsid w:val="00FD3C5A"/>
    <w:rsid w:val="00FD5C83"/>
    <w:rsid w:val="00FD7C06"/>
    <w:rsid w:val="00FE0212"/>
    <w:rsid w:val="00FE06A8"/>
    <w:rsid w:val="00FE4922"/>
    <w:rsid w:val="00FE7CD9"/>
    <w:rsid w:val="00FF282C"/>
    <w:rsid w:val="00FF55EE"/>
    <w:rsid w:val="00FF5A9B"/>
    <w:rsid w:val="00FF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E52D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1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6129"/>
    <w:rPr>
      <w:rFonts w:ascii="Times New Roman" w:hAnsi="Times New Roman" w:cs="Times New Roman"/>
      <w:sz w:val="18"/>
      <w:szCs w:val="18"/>
    </w:rPr>
  </w:style>
  <w:style w:type="paragraph" w:styleId="ListParagraph">
    <w:name w:val="List Paragraph"/>
    <w:basedOn w:val="Normal"/>
    <w:uiPriority w:val="34"/>
    <w:qFormat/>
    <w:rsid w:val="008C32FA"/>
    <w:pPr>
      <w:ind w:left="720"/>
      <w:contextualSpacing/>
    </w:pPr>
  </w:style>
  <w:style w:type="paragraph" w:styleId="FootnoteText">
    <w:name w:val="footnote text"/>
    <w:basedOn w:val="Normal"/>
    <w:link w:val="FootnoteTextChar"/>
    <w:uiPriority w:val="99"/>
    <w:unhideWhenUsed/>
    <w:rsid w:val="008C32FA"/>
  </w:style>
  <w:style w:type="character" w:customStyle="1" w:styleId="FootnoteTextChar">
    <w:name w:val="Footnote Text Char"/>
    <w:basedOn w:val="DefaultParagraphFont"/>
    <w:link w:val="FootnoteText"/>
    <w:uiPriority w:val="99"/>
    <w:rsid w:val="008C32FA"/>
  </w:style>
  <w:style w:type="character" w:styleId="FootnoteReference">
    <w:name w:val="footnote reference"/>
    <w:basedOn w:val="DefaultParagraphFont"/>
    <w:uiPriority w:val="99"/>
    <w:unhideWhenUsed/>
    <w:rsid w:val="008C32FA"/>
    <w:rPr>
      <w:vertAlign w:val="superscript"/>
    </w:rPr>
  </w:style>
  <w:style w:type="paragraph" w:styleId="Footer">
    <w:name w:val="footer"/>
    <w:basedOn w:val="Normal"/>
    <w:link w:val="FooterChar"/>
    <w:uiPriority w:val="99"/>
    <w:unhideWhenUsed/>
    <w:rsid w:val="008F5028"/>
    <w:pPr>
      <w:tabs>
        <w:tab w:val="center" w:pos="4680"/>
        <w:tab w:val="right" w:pos="9360"/>
      </w:tabs>
    </w:pPr>
  </w:style>
  <w:style w:type="character" w:customStyle="1" w:styleId="FooterChar">
    <w:name w:val="Footer Char"/>
    <w:basedOn w:val="DefaultParagraphFont"/>
    <w:link w:val="Footer"/>
    <w:uiPriority w:val="99"/>
    <w:rsid w:val="008F5028"/>
  </w:style>
  <w:style w:type="character" w:styleId="PageNumber">
    <w:name w:val="page number"/>
    <w:basedOn w:val="DefaultParagraphFont"/>
    <w:uiPriority w:val="99"/>
    <w:semiHidden/>
    <w:unhideWhenUsed/>
    <w:rsid w:val="008F5028"/>
  </w:style>
  <w:style w:type="paragraph" w:styleId="Header">
    <w:name w:val="header"/>
    <w:basedOn w:val="Normal"/>
    <w:link w:val="HeaderChar"/>
    <w:uiPriority w:val="99"/>
    <w:unhideWhenUsed/>
    <w:rsid w:val="008F5028"/>
    <w:pPr>
      <w:tabs>
        <w:tab w:val="center" w:pos="4680"/>
        <w:tab w:val="right" w:pos="9360"/>
      </w:tabs>
    </w:pPr>
  </w:style>
  <w:style w:type="character" w:customStyle="1" w:styleId="HeaderChar">
    <w:name w:val="Header Char"/>
    <w:basedOn w:val="DefaultParagraphFont"/>
    <w:link w:val="Header"/>
    <w:uiPriority w:val="99"/>
    <w:rsid w:val="008F5028"/>
  </w:style>
  <w:style w:type="character" w:styleId="CommentReference">
    <w:name w:val="annotation reference"/>
    <w:basedOn w:val="DefaultParagraphFont"/>
    <w:uiPriority w:val="99"/>
    <w:semiHidden/>
    <w:unhideWhenUsed/>
    <w:rsid w:val="004664BD"/>
    <w:rPr>
      <w:sz w:val="16"/>
      <w:szCs w:val="16"/>
    </w:rPr>
  </w:style>
  <w:style w:type="paragraph" w:styleId="CommentText">
    <w:name w:val="annotation text"/>
    <w:basedOn w:val="Normal"/>
    <w:link w:val="CommentTextChar"/>
    <w:uiPriority w:val="99"/>
    <w:semiHidden/>
    <w:unhideWhenUsed/>
    <w:rsid w:val="004664BD"/>
    <w:rPr>
      <w:sz w:val="20"/>
      <w:szCs w:val="20"/>
    </w:rPr>
  </w:style>
  <w:style w:type="character" w:customStyle="1" w:styleId="CommentTextChar">
    <w:name w:val="Comment Text Char"/>
    <w:basedOn w:val="DefaultParagraphFont"/>
    <w:link w:val="CommentText"/>
    <w:uiPriority w:val="99"/>
    <w:semiHidden/>
    <w:rsid w:val="004664BD"/>
    <w:rPr>
      <w:sz w:val="20"/>
      <w:szCs w:val="20"/>
    </w:rPr>
  </w:style>
  <w:style w:type="paragraph" w:styleId="CommentSubject">
    <w:name w:val="annotation subject"/>
    <w:basedOn w:val="CommentText"/>
    <w:next w:val="CommentText"/>
    <w:link w:val="CommentSubjectChar"/>
    <w:uiPriority w:val="99"/>
    <w:semiHidden/>
    <w:unhideWhenUsed/>
    <w:rsid w:val="004664BD"/>
    <w:rPr>
      <w:b/>
      <w:bCs/>
    </w:rPr>
  </w:style>
  <w:style w:type="character" w:customStyle="1" w:styleId="CommentSubjectChar">
    <w:name w:val="Comment Subject Char"/>
    <w:basedOn w:val="CommentTextChar"/>
    <w:link w:val="CommentSubject"/>
    <w:uiPriority w:val="99"/>
    <w:semiHidden/>
    <w:rsid w:val="004664BD"/>
    <w:rPr>
      <w:b/>
      <w:bCs/>
      <w:sz w:val="20"/>
      <w:szCs w:val="20"/>
    </w:rPr>
  </w:style>
  <w:style w:type="paragraph" w:styleId="DocumentMap">
    <w:name w:val="Document Map"/>
    <w:basedOn w:val="Normal"/>
    <w:link w:val="DocumentMapChar"/>
    <w:uiPriority w:val="99"/>
    <w:semiHidden/>
    <w:unhideWhenUsed/>
    <w:rsid w:val="003E5BDA"/>
    <w:rPr>
      <w:rFonts w:ascii="Times New Roman" w:hAnsi="Times New Roman" w:cs="Times New Roman"/>
    </w:rPr>
  </w:style>
  <w:style w:type="character" w:customStyle="1" w:styleId="DocumentMapChar">
    <w:name w:val="Document Map Char"/>
    <w:basedOn w:val="DefaultParagraphFont"/>
    <w:link w:val="DocumentMap"/>
    <w:uiPriority w:val="99"/>
    <w:semiHidden/>
    <w:rsid w:val="003E5BDA"/>
    <w:rPr>
      <w:rFonts w:ascii="Times New Roman" w:hAnsi="Times New Roman" w:cs="Times New Roman"/>
    </w:rPr>
  </w:style>
  <w:style w:type="paragraph" w:styleId="Bibliography">
    <w:name w:val="Bibliography"/>
    <w:basedOn w:val="Normal"/>
    <w:next w:val="Normal"/>
    <w:uiPriority w:val="37"/>
    <w:unhideWhenUsed/>
    <w:rsid w:val="00EB171D"/>
    <w:pPr>
      <w:ind w:left="720" w:hanging="720"/>
    </w:pPr>
  </w:style>
  <w:style w:type="character" w:styleId="EndnoteReference">
    <w:name w:val="endnote reference"/>
    <w:basedOn w:val="DefaultParagraphFont"/>
    <w:uiPriority w:val="99"/>
    <w:semiHidden/>
    <w:unhideWhenUsed/>
    <w:rsid w:val="001A24D1"/>
    <w:rPr>
      <w:vertAlign w:val="superscript"/>
    </w:rPr>
  </w:style>
  <w:style w:type="paragraph" w:styleId="Revision">
    <w:name w:val="Revision"/>
    <w:hidden/>
    <w:uiPriority w:val="99"/>
    <w:semiHidden/>
    <w:rsid w:val="00AC1D49"/>
  </w:style>
  <w:style w:type="character" w:customStyle="1" w:styleId="apple-converted-space">
    <w:name w:val="apple-converted-space"/>
    <w:basedOn w:val="DefaultParagraphFont"/>
    <w:rsid w:val="002A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4028">
      <w:bodyDiv w:val="1"/>
      <w:marLeft w:val="0"/>
      <w:marRight w:val="0"/>
      <w:marTop w:val="0"/>
      <w:marBottom w:val="0"/>
      <w:divBdr>
        <w:top w:val="none" w:sz="0" w:space="0" w:color="auto"/>
        <w:left w:val="none" w:sz="0" w:space="0" w:color="auto"/>
        <w:bottom w:val="none" w:sz="0" w:space="0" w:color="auto"/>
        <w:right w:val="none" w:sz="0" w:space="0" w:color="auto"/>
      </w:divBdr>
    </w:div>
    <w:div w:id="301008340">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sChild>
        <w:div w:id="1170830359">
          <w:marLeft w:val="0"/>
          <w:marRight w:val="0"/>
          <w:marTop w:val="0"/>
          <w:marBottom w:val="0"/>
          <w:divBdr>
            <w:top w:val="none" w:sz="0" w:space="0" w:color="auto"/>
            <w:left w:val="none" w:sz="0" w:space="0" w:color="auto"/>
            <w:bottom w:val="none" w:sz="0" w:space="0" w:color="auto"/>
            <w:right w:val="none" w:sz="0" w:space="0" w:color="auto"/>
          </w:divBdr>
        </w:div>
      </w:divsChild>
    </w:div>
    <w:div w:id="965502951">
      <w:bodyDiv w:val="1"/>
      <w:marLeft w:val="0"/>
      <w:marRight w:val="0"/>
      <w:marTop w:val="0"/>
      <w:marBottom w:val="0"/>
      <w:divBdr>
        <w:top w:val="none" w:sz="0" w:space="0" w:color="auto"/>
        <w:left w:val="none" w:sz="0" w:space="0" w:color="auto"/>
        <w:bottom w:val="none" w:sz="0" w:space="0" w:color="auto"/>
        <w:right w:val="none" w:sz="0" w:space="0" w:color="auto"/>
      </w:divBdr>
    </w:div>
    <w:div w:id="1462309826">
      <w:bodyDiv w:val="1"/>
      <w:marLeft w:val="0"/>
      <w:marRight w:val="0"/>
      <w:marTop w:val="0"/>
      <w:marBottom w:val="0"/>
      <w:divBdr>
        <w:top w:val="none" w:sz="0" w:space="0" w:color="auto"/>
        <w:left w:val="none" w:sz="0" w:space="0" w:color="auto"/>
        <w:bottom w:val="none" w:sz="0" w:space="0" w:color="auto"/>
        <w:right w:val="none" w:sz="0" w:space="0" w:color="auto"/>
      </w:divBdr>
    </w:div>
    <w:div w:id="1542132273">
      <w:bodyDiv w:val="1"/>
      <w:marLeft w:val="0"/>
      <w:marRight w:val="0"/>
      <w:marTop w:val="0"/>
      <w:marBottom w:val="0"/>
      <w:divBdr>
        <w:top w:val="none" w:sz="0" w:space="0" w:color="auto"/>
        <w:left w:val="none" w:sz="0" w:space="0" w:color="auto"/>
        <w:bottom w:val="none" w:sz="0" w:space="0" w:color="auto"/>
        <w:right w:val="none" w:sz="0" w:space="0" w:color="auto"/>
      </w:divBdr>
    </w:div>
    <w:div w:id="1558056139">
      <w:bodyDiv w:val="1"/>
      <w:marLeft w:val="0"/>
      <w:marRight w:val="0"/>
      <w:marTop w:val="0"/>
      <w:marBottom w:val="0"/>
      <w:divBdr>
        <w:top w:val="none" w:sz="0" w:space="0" w:color="auto"/>
        <w:left w:val="none" w:sz="0" w:space="0" w:color="auto"/>
        <w:bottom w:val="none" w:sz="0" w:space="0" w:color="auto"/>
        <w:right w:val="none" w:sz="0" w:space="0" w:color="auto"/>
      </w:divBdr>
      <w:divsChild>
        <w:div w:id="2100129592">
          <w:marLeft w:val="0"/>
          <w:marRight w:val="0"/>
          <w:marTop w:val="0"/>
          <w:marBottom w:val="0"/>
          <w:divBdr>
            <w:top w:val="none" w:sz="0" w:space="0" w:color="auto"/>
            <w:left w:val="none" w:sz="0" w:space="0" w:color="auto"/>
            <w:bottom w:val="none" w:sz="0" w:space="0" w:color="auto"/>
            <w:right w:val="none" w:sz="0" w:space="0" w:color="auto"/>
          </w:divBdr>
        </w:div>
      </w:divsChild>
    </w:div>
    <w:div w:id="1616522271">
      <w:bodyDiv w:val="1"/>
      <w:marLeft w:val="0"/>
      <w:marRight w:val="0"/>
      <w:marTop w:val="0"/>
      <w:marBottom w:val="0"/>
      <w:divBdr>
        <w:top w:val="none" w:sz="0" w:space="0" w:color="auto"/>
        <w:left w:val="none" w:sz="0" w:space="0" w:color="auto"/>
        <w:bottom w:val="none" w:sz="0" w:space="0" w:color="auto"/>
        <w:right w:val="none" w:sz="0" w:space="0" w:color="auto"/>
      </w:divBdr>
    </w:div>
    <w:div w:id="21472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29747</Words>
  <Characters>169562</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2020-05-06T11:16:00Z</dcterms:created>
  <dcterms:modified xsi:type="dcterms:W3CDTF">2020-05-06T11:16:00Z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zotero-version="4.0.28"&gt;&lt;session id="3zxLRjMA"/&gt;&lt;style id="http://www.zotero.org/styles/elsevier-harvard" hasBibliography="1" bibliographyStyleHasBeenSet="1"/&gt;&lt;prefs&gt;&lt;pref name="fieldType" value="Field"/&gt;&lt;pref name="storeReferences"</vt:lpwstr>
  </property>
  <property fmtid="{D5CDD505-2E9C-101B-9397-08002B2CF9AE}" pid="3" name="ZOTERO_PREF_2">
    <vt:lpwstr> value="true"/&gt;&lt;pref name="automaticJournalAbbreviations" value=""/&gt;&lt;pref name="noteType" value=""/&gt;&lt;/prefs&gt;&lt;/data&gt;</vt:lpwstr>
  </property>
</Properties>
</file>